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90" w:rsidRPr="00251D90" w:rsidRDefault="00251D90" w:rsidP="00251D90">
      <w:pPr>
        <w:shd w:val="clear" w:color="auto" w:fill="FFFFFF"/>
        <w:spacing w:after="0" w:line="240" w:lineRule="auto"/>
        <w:jc w:val="center"/>
        <w:textAlignment w:val="baseline"/>
        <w:rPr>
          <w:rFonts w:ascii="ff2" w:eastAsia="Times New Roman" w:hAnsi="ff2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51D90">
        <w:rPr>
          <w:rFonts w:ascii="ff2" w:eastAsia="Times New Roman" w:hAnsi="ff2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19 мая</w:t>
      </w:r>
    </w:p>
    <w:p w:rsidR="00251D90" w:rsidRPr="00251D90" w:rsidRDefault="00251D90" w:rsidP="00251D90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90">
        <w:rPr>
          <w:rFonts w:ascii="Times New Roman" w:hAnsi="Times New Roman" w:cs="Times New Roman"/>
          <w:b/>
          <w:sz w:val="28"/>
          <w:szCs w:val="28"/>
        </w:rPr>
        <w:t>Повторение и обобщение изученного за курс 11 класса.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1.Какому писателю начала ХХ века принадлежит псевдоним Горький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hAnsi="ff3"/>
          <w:color w:val="000000"/>
          <w:sz w:val="28"/>
          <w:szCs w:val="28"/>
          <w:shd w:val="clear" w:color="auto" w:fill="FFFFFF"/>
        </w:rPr>
        <w:t>1.</w:t>
      </w:r>
      <w:r w:rsidR="00FE2439">
        <w:rPr>
          <w:rFonts w:ascii="ff3" w:hAnsi="ff3"/>
          <w:color w:val="000000"/>
          <w:sz w:val="28"/>
          <w:szCs w:val="28"/>
          <w:shd w:val="clear" w:color="auto" w:fill="FFFFFF"/>
        </w:rPr>
        <w:t>Назовите писателя</w:t>
      </w:r>
      <w:r w:rsidRPr="00251D90">
        <w:rPr>
          <w:rFonts w:ascii="ff3" w:hAnsi="ff3"/>
          <w:color w:val="000000"/>
          <w:sz w:val="28"/>
          <w:szCs w:val="28"/>
          <w:shd w:val="clear" w:color="auto" w:fill="FFFFFF"/>
        </w:rPr>
        <w:t xml:space="preserve"> начала ХХ века</w:t>
      </w:r>
      <w:r w:rsidR="00FE2439">
        <w:rPr>
          <w:rFonts w:ascii="ff3" w:hAnsi="ff3"/>
          <w:color w:val="000000"/>
          <w:sz w:val="28"/>
          <w:szCs w:val="28"/>
          <w:shd w:val="clear" w:color="auto" w:fill="FFFFFF"/>
        </w:rPr>
        <w:t>, которому</w:t>
      </w:r>
      <w:r w:rsidRPr="00251D90">
        <w:rPr>
          <w:rFonts w:ascii="ff3" w:hAnsi="ff3"/>
          <w:color w:val="000000"/>
          <w:sz w:val="28"/>
          <w:szCs w:val="28"/>
          <w:shd w:val="clear" w:color="auto" w:fill="FFFFFF"/>
        </w:rPr>
        <w:t xml:space="preserve"> принадлежит псевдоним Горький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А)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А.Фадееву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А.Куприну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С) </w:t>
      </w:r>
      <w:proofErr w:type="spellStart"/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А.Пешкову</w:t>
      </w:r>
      <w:proofErr w:type="spellEnd"/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Е.Замятину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И.Бабелю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pacing w:val="4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pacing w:val="4"/>
          <w:sz w:val="28"/>
          <w:szCs w:val="28"/>
          <w:lang w:eastAsia="ru-RU"/>
        </w:rPr>
        <w:t>2.</w:t>
      </w:r>
      <w:r w:rsidR="00FE2439">
        <w:rPr>
          <w:rFonts w:ascii="ff4" w:eastAsia="Times New Roman" w:hAnsi="ff4" w:cs="Times New Roman"/>
          <w:color w:val="000000"/>
          <w:spacing w:val="4"/>
          <w:sz w:val="28"/>
          <w:szCs w:val="28"/>
          <w:lang w:eastAsia="ru-RU"/>
        </w:rPr>
        <w:t xml:space="preserve"> Какому литературному течению принадлежал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Владимир Маяковский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акмеизму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В) футуризму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символизму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Д) кубизму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реализму</w:t>
      </w:r>
    </w:p>
    <w:p w:rsidR="00BC61D3" w:rsidRPr="00BC61D3" w:rsidRDefault="00BC61D3" w:rsidP="00BC61D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BC61D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3.Изобретатель Чудаков, создавший </w:t>
      </w:r>
      <w:r w:rsidRPr="00BC61D3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61D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машину времени попадает в 2030 год </w:t>
      </w:r>
      <w:proofErr w:type="gramStart"/>
      <w:r w:rsidRPr="00BC61D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</w:t>
      </w:r>
      <w:proofErr w:type="gramEnd"/>
      <w:r w:rsidRPr="00BC61D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</w:p>
    <w:p w:rsidR="00BC61D3" w:rsidRPr="00BC61D3" w:rsidRDefault="00BC61D3" w:rsidP="00BC61D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BC61D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пьесе </w:t>
      </w:r>
      <w:proofErr w:type="spellStart"/>
      <w:r w:rsidRPr="00BC61D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В.Маяковского</w:t>
      </w:r>
      <w:proofErr w:type="spellEnd"/>
      <w:r w:rsidRPr="00BC61D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C61D3" w:rsidRDefault="00BC61D3" w:rsidP="00BC61D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BC61D3" w:rsidRDefault="00BC61D3" w:rsidP="00BC61D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3. Изобретатель Чудаков, создавший машину времени попадает в 2030 год в пьесе В.В. Маяковского</w:t>
      </w:r>
    </w:p>
    <w:p w:rsidR="00BC61D3" w:rsidRPr="00BC61D3" w:rsidRDefault="00BC61D3" w:rsidP="00BC61D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BC61D3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«Клоп»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BC61D3" w:rsidRPr="00BC61D3" w:rsidRDefault="00BC61D3" w:rsidP="00BC61D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«Плохо»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BC61D3" w:rsidRPr="00BC61D3" w:rsidRDefault="00BC61D3" w:rsidP="00BC61D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«Мистерия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-</w:t>
      </w:r>
      <w:r w:rsidRPr="00BC61D3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буфф»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C61D3" w:rsidRPr="00BC61D3" w:rsidRDefault="00BC61D3" w:rsidP="00BC61D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Д) «Баня»</w:t>
      </w:r>
      <w:r w:rsidRPr="00BC61D3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C61D3" w:rsidRPr="00BC61D3" w:rsidRDefault="00BC61D3" w:rsidP="00BC61D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BC61D3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61D3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«Хорошо»</w:t>
      </w:r>
    </w:p>
    <w:p w:rsidR="00BC61D3" w:rsidRDefault="00BC61D3" w:rsidP="00251D9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4.Главная тема поэмы </w:t>
      </w:r>
      <w:proofErr w:type="spellStart"/>
      <w:r w:rsidRPr="00251D90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А.Ахматовой</w:t>
      </w:r>
      <w:proofErr w:type="spellEnd"/>
      <w:r w:rsidRPr="00251D90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«Реквием»</w:t>
      </w:r>
      <w:r w:rsidRPr="00251D9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4.Главная тема поэмы А.А. Ахматовой «Реквием».</w:t>
      </w:r>
    </w:p>
    <w:p w:rsidR="00251D90" w:rsidRPr="00251D90" w:rsidRDefault="00BC61D3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51D90"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51D90"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А)</w:t>
      </w:r>
      <w:r w:rsidR="00251D90"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="00251D90"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библейские мотивы распятия Иисуса Христа</w:t>
      </w:r>
      <w:r w:rsidR="00251D90"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трагедия еврейского народа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жертвы концлагерей в годы ВОВ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Д)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расстрел демонстрации 1905 года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Е)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страдания репрессированного народа</w:t>
      </w:r>
    </w:p>
    <w:p w:rsid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="00FE2439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Назовите а</w:t>
      </w:r>
      <w:r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</w:t>
      </w:r>
      <w:r w:rsidR="00FE2439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романа «Доктор Живаго».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5.Автор романа «Доктор Живаго»</w:t>
      </w:r>
      <w:r w:rsidRPr="00251D9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А) Борис Пастернак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Борис Пильняк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Евгений Замятин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Д) Михаил Булгаков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Алексей Толстой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pacing w:val="4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pacing w:val="4"/>
          <w:sz w:val="28"/>
          <w:szCs w:val="28"/>
          <w:lang w:eastAsia="ru-RU"/>
        </w:rPr>
        <w:t>6.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Учёный,    профессор,  занимающийся  «омоложением  человека  путём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пересадки половых желез» в романе «Собачье сердце» носит фамилию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Борменталь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Персиков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Швондер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Д) Преображенский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Е)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Шариков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 Какого  из  названий  «Мастера  и  Маргариты»    не  было  </w:t>
      </w:r>
      <w:proofErr w:type="gram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черновых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proofErr w:type="gramStart"/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вариантах</w:t>
      </w:r>
      <w:proofErr w:type="gramEnd"/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М.Булгакова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«Чёрный дьявол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«Чёрный богослов»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«Князь тьмы»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Д) «Чёрный маг»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«Инженер с копытом»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8.Укажите неверное соответствие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Понтий Пилат –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прокуратор</w:t>
      </w:r>
      <w:proofErr w:type="gram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Иершалаиме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82F40" w:rsidRDefault="00082F4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</w:p>
    <w:p w:rsidR="00FE2439" w:rsidRPr="00FE2439" w:rsidRDefault="00FE2439" w:rsidP="00FE243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FE243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8.Укажите неверное соответствие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E2439" w:rsidRPr="00FE2439" w:rsidRDefault="00FE2439" w:rsidP="00FE2439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8. </w:t>
      </w:r>
      <w:r w:rsidRPr="00FE2439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Понтий Пилат –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герой</w:t>
      </w:r>
      <w:proofErr w:type="gramEnd"/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какого произведения?</w:t>
      </w:r>
      <w:r w:rsidRPr="00FE2439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FE2439" w:rsidRPr="00FE2439" w:rsidRDefault="00FE2439" w:rsidP="00FE243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FE243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В)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Берлиоз –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редактор, председатель </w:t>
      </w:r>
      <w:proofErr w:type="spellStart"/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МАССОЛИТа</w:t>
      </w:r>
      <w:proofErr w:type="spellEnd"/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E2439" w:rsidRPr="00FE2439" w:rsidRDefault="00FE2439" w:rsidP="00FE243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FE243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С)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spellStart"/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Иешуа</w:t>
      </w:r>
      <w:proofErr w:type="spellEnd"/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Га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proofErr w:type="spellStart"/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Ноцри</w:t>
      </w:r>
      <w:proofErr w:type="spellEnd"/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–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бродячий философ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E2439" w:rsidRPr="00FE2439" w:rsidRDefault="00FE2439" w:rsidP="00FE2439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pacing w:val="-4"/>
          <w:sz w:val="84"/>
          <w:szCs w:val="84"/>
          <w:lang w:eastAsia="ru-RU"/>
        </w:rPr>
      </w:pPr>
      <w:r w:rsidRPr="00FE2439">
        <w:rPr>
          <w:rFonts w:ascii="ff2" w:eastAsia="Times New Roman" w:hAnsi="ff2" w:cs="Times New Roman"/>
          <w:color w:val="000000"/>
          <w:spacing w:val="-4"/>
          <w:sz w:val="84"/>
          <w:szCs w:val="84"/>
          <w:lang w:eastAsia="ru-RU"/>
        </w:rPr>
        <w:t>Д)</w:t>
      </w:r>
      <w:r w:rsidRPr="00FE2439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Левий Матвей </w:t>
      </w:r>
      <w:r w:rsidRPr="00FE2439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FE2439">
        <w:rPr>
          <w:rFonts w:ascii="ff1" w:eastAsia="Times New Roman" w:hAnsi="ff1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FE243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император Иудеи</w:t>
      </w:r>
      <w:r w:rsidRPr="00FE2439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E2439" w:rsidRPr="00FE2439" w:rsidRDefault="00FE2439" w:rsidP="00FE243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-3"/>
          <w:sz w:val="84"/>
          <w:szCs w:val="84"/>
          <w:lang w:eastAsia="ru-RU"/>
        </w:rPr>
      </w:pPr>
      <w:r w:rsidRPr="00FE2439">
        <w:rPr>
          <w:rFonts w:ascii="ff3" w:eastAsia="Times New Roman" w:hAnsi="ff3" w:cs="Times New Roman"/>
          <w:color w:val="000000"/>
          <w:spacing w:val="-3"/>
          <w:sz w:val="84"/>
          <w:szCs w:val="84"/>
          <w:lang w:eastAsia="ru-RU"/>
        </w:rPr>
        <w:t>Е)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Иван </w:t>
      </w:r>
      <w:proofErr w:type="spellStart"/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Понырёв</w:t>
      </w:r>
      <w:proofErr w:type="spellEnd"/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–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поэт</w:t>
      </w:r>
      <w:r w:rsidRPr="00FE243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E2439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с псевдонимом Бездомный</w:t>
      </w:r>
    </w:p>
    <w:p w:rsidR="00082F40" w:rsidRPr="00251D90" w:rsidRDefault="00082F4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В)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Берлиоз –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редактор, председатель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МАССОЛИТа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С)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Иешуа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Га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Ноцри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бродячий философ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pacing w:val="-4"/>
          <w:sz w:val="28"/>
          <w:szCs w:val="28"/>
          <w:lang w:eastAsia="ru-RU"/>
        </w:rPr>
      </w:pPr>
      <w:r w:rsidRPr="00251D90">
        <w:rPr>
          <w:rFonts w:ascii="ff2" w:eastAsia="Times New Roman" w:hAnsi="ff2" w:cs="Times New Roman"/>
          <w:color w:val="000000"/>
          <w:spacing w:val="-4"/>
          <w:sz w:val="28"/>
          <w:szCs w:val="28"/>
          <w:lang w:eastAsia="ru-RU"/>
        </w:rPr>
        <w:t>Д)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Левий Матвей 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251D90">
        <w:rPr>
          <w:rFonts w:ascii="ff1" w:eastAsia="Times New Roman" w:hAnsi="ff1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император Иудеи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-3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lang w:eastAsia="ru-RU"/>
        </w:rPr>
        <w:t>Е)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Иван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Понырёв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 псевдонимом Бездомный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9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.Как оканчивается фраза: </w:t>
      </w:r>
      <w:r w:rsidRPr="00251D90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«Он (Мастер) не заслужил света, он заслужил…»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 w:rsidRPr="00251D9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тишину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надежду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С) покой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Д) уединение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592AE6" w:rsidRDefault="00251D90" w:rsidP="00251D9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Е)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славу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Default="00251D90" w:rsidP="00FE243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D90">
        <w:rPr>
          <w:rFonts w:ascii="ff4" w:eastAsia="Times New Roman" w:hAnsi="ff4" w:cs="Times New Roman"/>
          <w:color w:val="000000"/>
          <w:spacing w:val="4"/>
          <w:sz w:val="28"/>
          <w:szCs w:val="28"/>
          <w:lang w:eastAsia="ru-RU"/>
        </w:rPr>
        <w:t>10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FE2439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Назовите ранние романтические рассказы </w:t>
      </w:r>
      <w:proofErr w:type="spellStart"/>
      <w:r w:rsidR="00FE2439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М.Горького</w:t>
      </w:r>
      <w:proofErr w:type="spellEnd"/>
      <w:r w:rsidR="00FE2439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E2439" w:rsidRPr="00251D90" w:rsidRDefault="00FE2439" w:rsidP="00FE2439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11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О ком писал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М.Горький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:  «После стихов невольно подумалось</w:t>
      </w:r>
      <w:proofErr w:type="gram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… не 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столько человек, сколько орган, созданный природой … для поэзии»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об А. Блоке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об О. Мандельштаме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С) о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Н.Гумилёве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Д) о </w:t>
      </w:r>
      <w:proofErr w:type="spellStart"/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С.Есенине</w:t>
      </w:r>
      <w:proofErr w:type="spellEnd"/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Е) об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И.Бунине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12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Какое из художественных средств использовано поэтом в строках: </w:t>
      </w:r>
      <w:r w:rsidRPr="00251D90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«Поёт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251D90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зима –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аукает. Мохнатый лес баюкает </w:t>
      </w:r>
      <w:proofErr w:type="spellStart"/>
      <w:r w:rsidRPr="00251D90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стозвоном</w:t>
      </w:r>
      <w:proofErr w:type="spellEnd"/>
      <w:r w:rsidRPr="00251D90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 сосняка…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 w:rsidRPr="00251D9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А) олицетворение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метафора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эпитет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Д) сравнение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метонимия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13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 По жанру произведение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А.Толстого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«Петр Первый» является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повестью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романом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С) романом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эпопеей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Д) эпопеей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историческими хрониками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14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.А.Толстой раскрывает всесторонне  образ Петра, называя его чаще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«ирод»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«безумец»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«тиран»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Д) «реформатор»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«одиночка»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lastRenderedPageBreak/>
        <w:t>15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.М.Зощенко, создавая свои рассказы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,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был последователем этого писателя </w:t>
      </w:r>
      <w:proofErr w:type="gram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proofErr w:type="gramStart"/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своём</w:t>
      </w:r>
      <w:proofErr w:type="gramEnd"/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творчестве, говоря, что над ними нужно не смеяться, а  плакать.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 </w:t>
      </w:r>
      <w:proofErr w:type="spellStart"/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А.Чехова</w:t>
      </w:r>
      <w:proofErr w:type="spellEnd"/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Н.Гоголя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С) </w:t>
      </w:r>
      <w:proofErr w:type="spellStart"/>
      <w:r w:rsidRPr="00251D90">
        <w:rPr>
          <w:rFonts w:ascii="ff3" w:eastAsia="Times New Roman" w:hAnsi="ff3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Д.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Фонвизина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И.Гончарова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Е)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А.Грибоедова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16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 строках стихотворения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Н.Заболоцкого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«Душа обязана трудиться»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 w:rsidRPr="00251D9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>«</w:t>
      </w:r>
      <w:r w:rsidRPr="00251D90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Она рабыня, и царица,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251D90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Она  работница и дочь,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251D90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 xml:space="preserve">Она обязана трудиться 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251D90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И день, и ночь, и день, и ночь»</w:t>
      </w:r>
      <w:r w:rsidRPr="00251D9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используется приём, называемый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251D90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А) антитезой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литотой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гиперболой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Д) перифразом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метафорой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17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.Жизнь  казачества  в  трудные  годы  гражданской  войны 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М.Шолохов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запечатлел   в раннем произведении под названием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«Они сражались за Родину»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«Поднятая целина»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С) «Донские рассказы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»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Д) «Судьба человека»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«Наука ненависти»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18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Главным героем романа «Тихий Дон» является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Михаил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Кошевой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Дмитрий Коршунов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С) Григорий Мелехов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Д)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Илья Бунчук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Е)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Степан Астахов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19.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Кем приходилась  Аксинья главному герою романа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матерью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сестрой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женой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Д) любимой женщиной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дочерью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pacing w:val="4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pacing w:val="4"/>
          <w:sz w:val="28"/>
          <w:szCs w:val="28"/>
          <w:lang w:eastAsia="ru-RU"/>
        </w:rPr>
        <w:t>20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За роман «Тихий Дон» писатель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М.Шолохов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был удостоен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Ленинской премии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Государственной премии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С) Пушкинской премии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Д)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Сталинской премии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Нобелевской премии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21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. Поэма «</w:t>
      </w:r>
      <w:proofErr w:type="gram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Книга про бойца</w:t>
      </w:r>
      <w:proofErr w:type="gram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или «Василий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Тёркин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принадлежит перу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Н.Заболоцкого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Е.Евтушенко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Р.Рождественского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А.Твардовского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М.Исаковского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lastRenderedPageBreak/>
        <w:t xml:space="preserve"> 22 </w:t>
      </w:r>
      <w:r w:rsidRPr="00251D90">
        <w:rPr>
          <w:rFonts w:ascii="ff3" w:eastAsia="Times New Roman" w:hAnsi="ff3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«…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погрузился </w:t>
      </w:r>
      <w:r w:rsidRPr="00251D90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понтоны</w:t>
      </w:r>
      <w:r w:rsidRPr="00251D90">
        <w:rPr>
          <w:rFonts w:ascii="ff4" w:eastAsia="Times New Roman" w:hAnsi="ff4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первый взвод. Выделенное слово обозначает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машины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-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будки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перевоза людей;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вагонные платформы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С)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плоскодонные судна, служащие временным мостом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Д)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обозы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Е)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боевые самолёты для высадки десанта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23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. Владимир Набоков –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русскоязычный писатель, писавший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А) на английском языке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 на немецком языке;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на польском языке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Д) на французском языке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на итальянском языке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24.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Василий Аксёнов, Юрий Трифонов, Юрий Казаков –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представители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А)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городской прозы 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)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военной прозы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 деревенской прозы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Д) военной прозы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Е) «тихой поэзии»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25.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Герои 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В.Шукшина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–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фантазёры,  живущие  в  реальной  обстановке,  </w:t>
      </w:r>
      <w:r w:rsidRPr="00251D90">
        <w:rPr>
          <w:rFonts w:ascii="ff3" w:eastAsia="Times New Roman" w:hAnsi="ff3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и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proofErr w:type="gramStart"/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непонятные</w:t>
      </w:r>
      <w:proofErr w:type="gram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другим своими поступками, называются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А) «философы»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В) «ораторы»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«выдумщики»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Д)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«мыслители»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Е) «чудики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6F1175" w:rsidRPr="00F52A2D" w:rsidRDefault="00EE6882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000000"/>
          <w:sz w:val="28"/>
          <w:szCs w:val="28"/>
          <w:bdr w:val="none" w:sz="0" w:space="0" w:color="auto" w:frame="1"/>
        </w:rPr>
        <w:t xml:space="preserve">26. </w:t>
      </w:r>
      <w:r w:rsidR="006F1175" w:rsidRPr="00F52A2D">
        <w:rPr>
          <w:rStyle w:val="a5"/>
          <w:color w:val="2B2727"/>
          <w:spacing w:val="8"/>
          <w:sz w:val="28"/>
          <w:szCs w:val="28"/>
        </w:rPr>
        <w:t>Из скольких томов состоит роман-эпопея М.А. Шолохова «Тихий дом»?</w:t>
      </w:r>
    </w:p>
    <w:p w:rsidR="006F1175" w:rsidRPr="00F52A2D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А) 1 том</w:t>
      </w:r>
    </w:p>
    <w:p w:rsidR="006F1175" w:rsidRPr="00F52A2D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Б) 2 тома</w:t>
      </w:r>
    </w:p>
    <w:p w:rsidR="006F1175" w:rsidRPr="00F52A2D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В) 3 тома</w:t>
      </w:r>
    </w:p>
    <w:p w:rsidR="006F1175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Г) 4 тома</w:t>
      </w:r>
    </w:p>
    <w:p w:rsidR="00F52A2D" w:rsidRDefault="00F52A2D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</w:p>
    <w:p w:rsidR="00F52A2D" w:rsidRPr="00F52A2D" w:rsidRDefault="00F52A2D" w:rsidP="00F52A2D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b/>
          <w:color w:val="2B2727"/>
          <w:spacing w:val="8"/>
          <w:sz w:val="28"/>
          <w:szCs w:val="28"/>
        </w:rPr>
        <w:t>27. По национальности</w:t>
      </w:r>
      <w:r w:rsidRPr="00F52A2D">
        <w:rPr>
          <w:color w:val="2B2727"/>
          <w:spacing w:val="8"/>
          <w:sz w:val="28"/>
          <w:szCs w:val="28"/>
        </w:rPr>
        <w:t xml:space="preserve"> </w:t>
      </w:r>
      <w:r w:rsidRPr="00F52A2D">
        <w:rPr>
          <w:rStyle w:val="a5"/>
          <w:color w:val="2B2727"/>
          <w:spacing w:val="8"/>
          <w:sz w:val="28"/>
          <w:szCs w:val="28"/>
        </w:rPr>
        <w:t xml:space="preserve">мать Пантелея </w:t>
      </w:r>
      <w:proofErr w:type="spellStart"/>
      <w:r w:rsidRPr="00F52A2D">
        <w:rPr>
          <w:rStyle w:val="a5"/>
          <w:color w:val="2B2727"/>
          <w:spacing w:val="8"/>
          <w:sz w:val="28"/>
          <w:szCs w:val="28"/>
        </w:rPr>
        <w:t>Прокофьевича</w:t>
      </w:r>
      <w:proofErr w:type="spellEnd"/>
      <w:r w:rsidRPr="00F52A2D">
        <w:rPr>
          <w:rStyle w:val="a5"/>
          <w:color w:val="2B2727"/>
          <w:spacing w:val="8"/>
          <w:sz w:val="28"/>
          <w:szCs w:val="28"/>
        </w:rPr>
        <w:t xml:space="preserve"> в романе М.А. Шолохова «Тихий Дон» была</w:t>
      </w:r>
      <w:r>
        <w:rPr>
          <w:rStyle w:val="a5"/>
          <w:color w:val="2B2727"/>
          <w:spacing w:val="8"/>
          <w:sz w:val="28"/>
          <w:szCs w:val="28"/>
        </w:rPr>
        <w:t>:</w:t>
      </w:r>
    </w:p>
    <w:p w:rsidR="008461C0" w:rsidRDefault="00F52A2D" w:rsidP="00F52A2D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 xml:space="preserve">А) Казачка </w:t>
      </w:r>
    </w:p>
    <w:p w:rsidR="00F52A2D" w:rsidRPr="00F52A2D" w:rsidRDefault="00F52A2D" w:rsidP="00F52A2D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Б) Пленённая турчанка</w:t>
      </w:r>
    </w:p>
    <w:p w:rsidR="00F52A2D" w:rsidRPr="00F52A2D" w:rsidRDefault="00F52A2D" w:rsidP="00F52A2D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В) Полячка</w:t>
      </w:r>
    </w:p>
    <w:p w:rsidR="00F52A2D" w:rsidRPr="00F52A2D" w:rsidRDefault="00F52A2D" w:rsidP="00F52A2D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Г) Монголка</w:t>
      </w:r>
    </w:p>
    <w:p w:rsidR="00F52A2D" w:rsidRPr="00F52A2D" w:rsidRDefault="00F52A2D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</w:p>
    <w:p w:rsidR="006F1175" w:rsidRPr="00F52A2D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rStyle w:val="a5"/>
          <w:color w:val="2B2727"/>
          <w:spacing w:val="8"/>
          <w:sz w:val="28"/>
          <w:szCs w:val="28"/>
        </w:rPr>
        <w:t>2</w:t>
      </w:r>
      <w:r w:rsidR="00F52A2D">
        <w:rPr>
          <w:rStyle w:val="a5"/>
          <w:color w:val="2B2727"/>
          <w:spacing w:val="8"/>
          <w:sz w:val="28"/>
          <w:szCs w:val="28"/>
        </w:rPr>
        <w:t>8</w:t>
      </w:r>
      <w:r w:rsidRPr="00F52A2D">
        <w:rPr>
          <w:rStyle w:val="a5"/>
          <w:color w:val="2B2727"/>
          <w:spacing w:val="8"/>
          <w:sz w:val="28"/>
          <w:szCs w:val="28"/>
        </w:rPr>
        <w:t>. Что происходит с Аксиньей в конце романа М.А. Шолохова «Тихий Дон»?</w:t>
      </w:r>
    </w:p>
    <w:p w:rsidR="006F1175" w:rsidRPr="00F52A2D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А) Живёт до старости с Григорием</w:t>
      </w:r>
    </w:p>
    <w:p w:rsidR="006F1175" w:rsidRPr="00F52A2D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Б) Бросает Григория</w:t>
      </w:r>
    </w:p>
    <w:p w:rsidR="006F1175" w:rsidRPr="00F52A2D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>В) Умирает от лихорадки</w:t>
      </w:r>
    </w:p>
    <w:p w:rsidR="006F1175" w:rsidRDefault="006F1175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52A2D">
        <w:rPr>
          <w:color w:val="2B2727"/>
          <w:spacing w:val="8"/>
          <w:sz w:val="28"/>
          <w:szCs w:val="28"/>
        </w:rPr>
        <w:t xml:space="preserve"> Г) Погибает от ранения</w:t>
      </w:r>
    </w:p>
    <w:p w:rsidR="008461C0" w:rsidRDefault="008461C0" w:rsidP="006F1175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rStyle w:val="a5"/>
          <w:color w:val="2B2727"/>
          <w:spacing w:val="8"/>
          <w:sz w:val="28"/>
          <w:szCs w:val="28"/>
        </w:rPr>
        <w:lastRenderedPageBreak/>
        <w:t>29. Где происходит действие поэмы А.А. Блока «Двенадцать»?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А) В Петербурге 1890-1894 года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Б) В Петербурге 1917-1918 года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В) В Петербурге 1923-1924 года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Г) В Москве 1918-1919 года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rStyle w:val="a5"/>
          <w:color w:val="2B2727"/>
          <w:spacing w:val="8"/>
          <w:sz w:val="28"/>
          <w:szCs w:val="28"/>
        </w:rPr>
        <w:t>30. В какое время года происходят события, с которых начинается поэма А.А. Блока «Двенадцать»?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А) Весна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Б) Лето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В) Осень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 xml:space="preserve"> Г) Зима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rStyle w:val="a5"/>
          <w:color w:val="2B2727"/>
          <w:spacing w:val="8"/>
          <w:sz w:val="28"/>
          <w:szCs w:val="28"/>
        </w:rPr>
        <w:t>31. Чему был посвящена 9 глава поэмы А.А. Блока «Двенадцать»?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А) Силе настоящей любви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Б) Гибели старого мира</w:t>
      </w:r>
    </w:p>
    <w:p w:rsidR="008461C0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В) Настоящей дружбе</w:t>
      </w:r>
    </w:p>
    <w:p w:rsidR="00EE6882" w:rsidRPr="008461C0" w:rsidRDefault="008461C0" w:rsidP="008461C0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8461C0">
        <w:rPr>
          <w:color w:val="2B2727"/>
          <w:spacing w:val="8"/>
          <w:sz w:val="28"/>
          <w:szCs w:val="28"/>
        </w:rPr>
        <w:t>Г) Уважению старших</w:t>
      </w:r>
    </w:p>
    <w:p w:rsidR="00251D90" w:rsidRPr="008461C0" w:rsidRDefault="00251D90" w:rsidP="00251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«Сага о темницах», «Летопись советской каторги», «Одиссея ссыльных</w:t>
      </w:r>
      <w:r w:rsidRPr="008461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251D90" w:rsidRPr="008461C0" w:rsidRDefault="00251D90" w:rsidP="00251D9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461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называют произведение </w:t>
      </w:r>
      <w:proofErr w:type="spellStart"/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А.Солженицына</w:t>
      </w:r>
      <w:proofErr w:type="spellEnd"/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8461C0" w:rsidRDefault="00251D90" w:rsidP="00251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А) «В первом круге» </w:t>
      </w:r>
    </w:p>
    <w:p w:rsidR="00251D90" w:rsidRPr="008461C0" w:rsidRDefault="00251D90" w:rsidP="00251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В) «Раковый корпус» </w:t>
      </w:r>
    </w:p>
    <w:p w:rsidR="00251D90" w:rsidRPr="008461C0" w:rsidRDefault="00251D90" w:rsidP="00251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С) «Красное колесо» </w:t>
      </w:r>
    </w:p>
    <w:p w:rsidR="00251D90" w:rsidRPr="008461C0" w:rsidRDefault="00251D90" w:rsidP="00251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Д) «Архипелаг ГУЛАГ» </w:t>
      </w:r>
    </w:p>
    <w:p w:rsidR="00251D90" w:rsidRPr="008461C0" w:rsidRDefault="00251D90" w:rsidP="00251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Е) </w:t>
      </w:r>
      <w:r w:rsidRPr="008461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«Из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 глыб»</w:t>
      </w:r>
      <w:r w:rsidRPr="008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33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Герой рассказа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А.Солженицына</w:t>
      </w:r>
      <w:proofErr w:type="spellEnd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«Один день Ивана Денисовича» оказался 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в лагере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и был осуждён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А)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участие в антигосударственном заговоре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В)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шпион, выполняющий задание немецкой разведки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за нахождение в немецком плену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Д)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за растрату государственных денег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Е)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распространитель антисталинских листовок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3</w:t>
      </w:r>
      <w:r w:rsidR="002566C5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4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 Автором  стихов  «Баллада  о  любви»,  «Кони  привередливые»  «Утренняя </w:t>
      </w:r>
    </w:p>
    <w:p w:rsidR="00251D90" w:rsidRPr="00251D90" w:rsidRDefault="00251D90" w:rsidP="00251D9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гимнастика» «Братские могилы»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является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Р.Рождественский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В)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Н.Рубцов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251D9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С)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Е.Евтушенко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251D9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Д)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В.Высоцкий</w:t>
      </w:r>
      <w:proofErr w:type="spellEnd"/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1D90" w:rsidRPr="00251D90" w:rsidRDefault="00251D90" w:rsidP="00251D90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D90">
        <w:rPr>
          <w:rFonts w:ascii="ff3" w:eastAsia="Times New Roman" w:hAnsi="ff3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Е)</w:t>
      </w:r>
      <w:r w:rsidRPr="00251D90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51D90"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>А.Вознесенский</w:t>
      </w:r>
      <w:proofErr w:type="spellEnd"/>
    </w:p>
    <w:p w:rsidR="00FD537B" w:rsidRPr="00A32496" w:rsidRDefault="00A32496">
      <w:pPr>
        <w:rPr>
          <w:rFonts w:ascii="Times New Roman" w:hAnsi="Times New Roman" w:cs="Times New Roman"/>
          <w:sz w:val="28"/>
          <w:szCs w:val="28"/>
        </w:rPr>
      </w:pPr>
      <w:r w:rsidRPr="00A32496">
        <w:rPr>
          <w:rFonts w:ascii="Times New Roman" w:hAnsi="Times New Roman" w:cs="Times New Roman"/>
          <w:sz w:val="28"/>
          <w:szCs w:val="28"/>
        </w:rPr>
        <w:t>35.Назовите Донские рассказы М.А.</w:t>
      </w:r>
      <w:r w:rsidR="005747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32496">
        <w:rPr>
          <w:rFonts w:ascii="Times New Roman" w:hAnsi="Times New Roman" w:cs="Times New Roman"/>
          <w:sz w:val="28"/>
          <w:szCs w:val="28"/>
        </w:rPr>
        <w:t>Шолохова.</w:t>
      </w:r>
    </w:p>
    <w:sectPr w:rsidR="00FD537B" w:rsidRPr="00A3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90"/>
    <w:rsid w:val="00082F40"/>
    <w:rsid w:val="00251D90"/>
    <w:rsid w:val="002566C5"/>
    <w:rsid w:val="00574759"/>
    <w:rsid w:val="00592AE6"/>
    <w:rsid w:val="006F1175"/>
    <w:rsid w:val="008461C0"/>
    <w:rsid w:val="00A32496"/>
    <w:rsid w:val="00BC61D3"/>
    <w:rsid w:val="00EE6882"/>
    <w:rsid w:val="00F52A2D"/>
    <w:rsid w:val="00FD537B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251D90"/>
  </w:style>
  <w:style w:type="character" w:customStyle="1" w:styleId="a3">
    <w:name w:val="_"/>
    <w:basedOn w:val="a0"/>
    <w:rsid w:val="00251D90"/>
  </w:style>
  <w:style w:type="character" w:customStyle="1" w:styleId="ff1">
    <w:name w:val="ff1"/>
    <w:basedOn w:val="a0"/>
    <w:rsid w:val="00251D90"/>
  </w:style>
  <w:style w:type="character" w:customStyle="1" w:styleId="ff4">
    <w:name w:val="ff4"/>
    <w:basedOn w:val="a0"/>
    <w:rsid w:val="00251D90"/>
  </w:style>
  <w:style w:type="character" w:customStyle="1" w:styleId="ff3">
    <w:name w:val="ff3"/>
    <w:basedOn w:val="a0"/>
    <w:rsid w:val="00251D90"/>
  </w:style>
  <w:style w:type="character" w:customStyle="1" w:styleId="ls0">
    <w:name w:val="ls0"/>
    <w:basedOn w:val="a0"/>
    <w:rsid w:val="00251D90"/>
  </w:style>
  <w:style w:type="character" w:customStyle="1" w:styleId="ls7">
    <w:name w:val="ls7"/>
    <w:basedOn w:val="a0"/>
    <w:rsid w:val="00251D90"/>
  </w:style>
  <w:style w:type="character" w:customStyle="1" w:styleId="ff5">
    <w:name w:val="ff5"/>
    <w:basedOn w:val="a0"/>
    <w:rsid w:val="00251D90"/>
  </w:style>
  <w:style w:type="character" w:customStyle="1" w:styleId="ff6">
    <w:name w:val="ff6"/>
    <w:basedOn w:val="a0"/>
    <w:rsid w:val="00251D90"/>
  </w:style>
  <w:style w:type="character" w:customStyle="1" w:styleId="ls1">
    <w:name w:val="ls1"/>
    <w:basedOn w:val="a0"/>
    <w:rsid w:val="00251D90"/>
  </w:style>
  <w:style w:type="character" w:customStyle="1" w:styleId="ls4">
    <w:name w:val="ls4"/>
    <w:basedOn w:val="a0"/>
    <w:rsid w:val="00251D90"/>
  </w:style>
  <w:style w:type="character" w:customStyle="1" w:styleId="ls9">
    <w:name w:val="ls9"/>
    <w:basedOn w:val="a0"/>
    <w:rsid w:val="00251D90"/>
  </w:style>
  <w:style w:type="character" w:customStyle="1" w:styleId="lsa">
    <w:name w:val="lsa"/>
    <w:basedOn w:val="a0"/>
    <w:rsid w:val="00251D90"/>
  </w:style>
  <w:style w:type="character" w:customStyle="1" w:styleId="ls8">
    <w:name w:val="ls8"/>
    <w:basedOn w:val="a0"/>
    <w:rsid w:val="00251D90"/>
  </w:style>
  <w:style w:type="paragraph" w:styleId="a4">
    <w:name w:val="Normal (Web)"/>
    <w:basedOn w:val="a"/>
    <w:uiPriority w:val="99"/>
    <w:unhideWhenUsed/>
    <w:rsid w:val="006F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1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251D90"/>
  </w:style>
  <w:style w:type="character" w:customStyle="1" w:styleId="a3">
    <w:name w:val="_"/>
    <w:basedOn w:val="a0"/>
    <w:rsid w:val="00251D90"/>
  </w:style>
  <w:style w:type="character" w:customStyle="1" w:styleId="ff1">
    <w:name w:val="ff1"/>
    <w:basedOn w:val="a0"/>
    <w:rsid w:val="00251D90"/>
  </w:style>
  <w:style w:type="character" w:customStyle="1" w:styleId="ff4">
    <w:name w:val="ff4"/>
    <w:basedOn w:val="a0"/>
    <w:rsid w:val="00251D90"/>
  </w:style>
  <w:style w:type="character" w:customStyle="1" w:styleId="ff3">
    <w:name w:val="ff3"/>
    <w:basedOn w:val="a0"/>
    <w:rsid w:val="00251D90"/>
  </w:style>
  <w:style w:type="character" w:customStyle="1" w:styleId="ls0">
    <w:name w:val="ls0"/>
    <w:basedOn w:val="a0"/>
    <w:rsid w:val="00251D90"/>
  </w:style>
  <w:style w:type="character" w:customStyle="1" w:styleId="ls7">
    <w:name w:val="ls7"/>
    <w:basedOn w:val="a0"/>
    <w:rsid w:val="00251D90"/>
  </w:style>
  <w:style w:type="character" w:customStyle="1" w:styleId="ff5">
    <w:name w:val="ff5"/>
    <w:basedOn w:val="a0"/>
    <w:rsid w:val="00251D90"/>
  </w:style>
  <w:style w:type="character" w:customStyle="1" w:styleId="ff6">
    <w:name w:val="ff6"/>
    <w:basedOn w:val="a0"/>
    <w:rsid w:val="00251D90"/>
  </w:style>
  <w:style w:type="character" w:customStyle="1" w:styleId="ls1">
    <w:name w:val="ls1"/>
    <w:basedOn w:val="a0"/>
    <w:rsid w:val="00251D90"/>
  </w:style>
  <w:style w:type="character" w:customStyle="1" w:styleId="ls4">
    <w:name w:val="ls4"/>
    <w:basedOn w:val="a0"/>
    <w:rsid w:val="00251D90"/>
  </w:style>
  <w:style w:type="character" w:customStyle="1" w:styleId="ls9">
    <w:name w:val="ls9"/>
    <w:basedOn w:val="a0"/>
    <w:rsid w:val="00251D90"/>
  </w:style>
  <w:style w:type="character" w:customStyle="1" w:styleId="lsa">
    <w:name w:val="lsa"/>
    <w:basedOn w:val="a0"/>
    <w:rsid w:val="00251D90"/>
  </w:style>
  <w:style w:type="character" w:customStyle="1" w:styleId="ls8">
    <w:name w:val="ls8"/>
    <w:basedOn w:val="a0"/>
    <w:rsid w:val="00251D90"/>
  </w:style>
  <w:style w:type="paragraph" w:styleId="a4">
    <w:name w:val="Normal (Web)"/>
    <w:basedOn w:val="a"/>
    <w:uiPriority w:val="99"/>
    <w:unhideWhenUsed/>
    <w:rsid w:val="006F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1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65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3189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71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056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8573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5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94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844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2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2020-05-11T05:23:00Z</dcterms:created>
  <dcterms:modified xsi:type="dcterms:W3CDTF">2020-05-15T03:53:00Z</dcterms:modified>
</cp:coreProperties>
</file>