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37" w:rsidRPr="007018B5" w:rsidRDefault="001F5066" w:rsidP="00EA2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B5">
        <w:rPr>
          <w:rFonts w:ascii="Times New Roman" w:hAnsi="Times New Roman" w:cs="Times New Roman"/>
          <w:b/>
          <w:sz w:val="28"/>
          <w:szCs w:val="28"/>
        </w:rPr>
        <w:t>Тест по теме: «Электрический ток в различных средах».</w:t>
      </w:r>
    </w:p>
    <w:p w:rsidR="001F5066" w:rsidRPr="007018B5" w:rsidRDefault="00C26DF3" w:rsidP="00EA2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B5">
        <w:rPr>
          <w:rFonts w:ascii="Times New Roman" w:hAnsi="Times New Roman" w:cs="Times New Roman"/>
          <w:b/>
          <w:sz w:val="28"/>
          <w:szCs w:val="28"/>
        </w:rPr>
        <w:t>1 вариан</w:t>
      </w:r>
      <w:r w:rsidR="001F5066" w:rsidRPr="007018B5">
        <w:rPr>
          <w:rFonts w:ascii="Times New Roman" w:hAnsi="Times New Roman" w:cs="Times New Roman"/>
          <w:b/>
          <w:sz w:val="28"/>
          <w:szCs w:val="28"/>
        </w:rPr>
        <w:t>т.</w:t>
      </w:r>
    </w:p>
    <w:p w:rsidR="00F12F51" w:rsidRPr="00EA2B9C" w:rsidRDefault="001F5066" w:rsidP="00EA2B9C">
      <w:pPr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1.Какими носителями эл. </w:t>
      </w:r>
      <w:r w:rsidR="004664C6" w:rsidRPr="00EA2B9C">
        <w:rPr>
          <w:rFonts w:ascii="Times New Roman" w:hAnsi="Times New Roman" w:cs="Times New Roman"/>
          <w:sz w:val="28"/>
          <w:szCs w:val="28"/>
        </w:rPr>
        <w:t>з</w:t>
      </w:r>
      <w:r w:rsidRPr="00EA2B9C">
        <w:rPr>
          <w:rFonts w:ascii="Times New Roman" w:hAnsi="Times New Roman" w:cs="Times New Roman"/>
          <w:sz w:val="28"/>
          <w:szCs w:val="28"/>
        </w:rPr>
        <w:t>аряда создается электрический ток в металлах?</w:t>
      </w:r>
    </w:p>
    <w:p w:rsidR="001F5066" w:rsidRPr="00EA2B9C" w:rsidRDefault="001F506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Электронами и положительными ионами. </w:t>
      </w:r>
    </w:p>
    <w:p w:rsidR="001F5066" w:rsidRPr="00EA2B9C" w:rsidRDefault="001F506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Положительными и отрицательными ионами. 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Электронами и дырками.</w:t>
      </w:r>
    </w:p>
    <w:p w:rsidR="004664C6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</w:t>
      </w:r>
      <w:r w:rsidR="001F5066" w:rsidRPr="00EA2B9C">
        <w:rPr>
          <w:rFonts w:ascii="Times New Roman" w:hAnsi="Times New Roman" w:cs="Times New Roman"/>
          <w:sz w:val="28"/>
          <w:szCs w:val="28"/>
        </w:rPr>
        <w:t xml:space="preserve">. Положительными ионами, отрицательными ионами и электронами. </w:t>
      </w:r>
    </w:p>
    <w:p w:rsidR="001F5066" w:rsidRPr="00EA2B9C" w:rsidRDefault="001F506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Только электронами.</w:t>
      </w:r>
    </w:p>
    <w:p w:rsidR="001F5066" w:rsidRPr="00EA2B9C" w:rsidRDefault="001F5066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2.Какой минимальный по абсолютному значению заряд может быть перенесен электрическим током через электролит?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</w:t>
      </w:r>
      <w:r w:rsidRPr="00EA2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2B9C">
        <w:rPr>
          <w:rFonts w:ascii="Times New Roman" w:hAnsi="Times New Roman" w:cs="Times New Roman"/>
          <w:sz w:val="28"/>
          <w:szCs w:val="28"/>
        </w:rPr>
        <w:t>≈1,6·10</w:t>
      </w:r>
      <w:r w:rsidRPr="00EA2B9C">
        <w:rPr>
          <w:rFonts w:ascii="Times New Roman" w:hAnsi="Times New Roman" w:cs="Times New Roman"/>
          <w:sz w:val="28"/>
          <w:szCs w:val="28"/>
          <w:vertAlign w:val="superscript"/>
        </w:rPr>
        <w:t xml:space="preserve"> -19</w:t>
      </w:r>
      <w:r w:rsidRPr="00EA2B9C">
        <w:rPr>
          <w:rFonts w:ascii="Times New Roman" w:hAnsi="Times New Roman" w:cs="Times New Roman"/>
          <w:sz w:val="28"/>
          <w:szCs w:val="28"/>
        </w:rPr>
        <w:t>Кл.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2</w:t>
      </w:r>
      <w:r w:rsidRPr="00EA2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2B9C">
        <w:rPr>
          <w:rFonts w:ascii="Times New Roman" w:hAnsi="Times New Roman" w:cs="Times New Roman"/>
          <w:sz w:val="28"/>
          <w:szCs w:val="28"/>
        </w:rPr>
        <w:t xml:space="preserve">≈3,2·10 </w:t>
      </w:r>
      <w:r w:rsidRPr="00EA2B9C">
        <w:rPr>
          <w:rFonts w:ascii="Times New Roman" w:hAnsi="Times New Roman" w:cs="Times New Roman"/>
          <w:sz w:val="28"/>
          <w:szCs w:val="28"/>
          <w:vertAlign w:val="superscript"/>
        </w:rPr>
        <w:t xml:space="preserve">-19 </w:t>
      </w:r>
      <w:r w:rsidRPr="00EA2B9C">
        <w:rPr>
          <w:rFonts w:ascii="Times New Roman" w:hAnsi="Times New Roman" w:cs="Times New Roman"/>
          <w:sz w:val="28"/>
          <w:szCs w:val="28"/>
        </w:rPr>
        <w:t>Кл.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Любой сколь угодно малый.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Минимальный заряд зависит от времени пропускания тока.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1 Кл.</w:t>
      </w:r>
    </w:p>
    <w:p w:rsidR="004664C6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F51" w:rsidRPr="00EA2B9C" w:rsidRDefault="004664C6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3. Какими носителями эл. заряда создается электрический ток в растворах или расплавах электролитов?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Электронами и положительными ионами.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Положительными и отрицательными ионами. 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В. Положительными ионами, отрицательными ионами и электронами. 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Только электронами.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Электронами и дырками.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4C6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4.Какие действия эл. тока всегда сопровождают его прохождение через любые среды?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Тепловое.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Химическое.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Магнитное.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Тепловое и магнитное.</w:t>
      </w:r>
    </w:p>
    <w:p w:rsidR="00F12F51" w:rsidRPr="00EA2B9C" w:rsidRDefault="00F12F51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Тепловое, химическое и магнитное.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FD4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5</w:t>
      </w:r>
      <w:r w:rsidR="00A52FD4" w:rsidRPr="00EA2B9C">
        <w:rPr>
          <w:rFonts w:ascii="Times New Roman" w:hAnsi="Times New Roman" w:cs="Times New Roman"/>
          <w:sz w:val="28"/>
          <w:szCs w:val="28"/>
        </w:rPr>
        <w:t>. Каким типом проводимости обладают полупроводниковые материалы без примесей?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В равной мере электронной и дырочной.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Ионной.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Не проводят электрический ток.</w:t>
      </w:r>
    </w:p>
    <w:p w:rsidR="00A52FD4" w:rsidRPr="00EA2B9C" w:rsidRDefault="00A52FD4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FD4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52FD4" w:rsidRPr="00EA2B9C">
        <w:rPr>
          <w:rFonts w:ascii="Times New Roman" w:hAnsi="Times New Roman" w:cs="Times New Roman"/>
          <w:sz w:val="28"/>
          <w:szCs w:val="28"/>
        </w:rPr>
        <w:t>.  Каким типом проводимости обладают полупроводниковые материалы с донорными примесями?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В равной мере электронной и дырочной.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Ионной.</w:t>
      </w:r>
    </w:p>
    <w:p w:rsidR="00A52FD4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Такие материалы не проводят электрический ток.</w:t>
      </w:r>
    </w:p>
    <w:p w:rsidR="009A1D8A" w:rsidRPr="00EA2B9C" w:rsidRDefault="009A1D8A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D8A" w:rsidRPr="00EA2B9C" w:rsidRDefault="009A1D8A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888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7</w:t>
      </w:r>
      <w:r w:rsidR="00EA0888" w:rsidRPr="00EA2B9C">
        <w:rPr>
          <w:rFonts w:ascii="Times New Roman" w:hAnsi="Times New Roman" w:cs="Times New Roman"/>
          <w:sz w:val="28"/>
          <w:szCs w:val="28"/>
        </w:rPr>
        <w:t>.</w:t>
      </w:r>
      <w:r w:rsidR="00893F98" w:rsidRPr="00EA2B9C">
        <w:rPr>
          <w:rFonts w:ascii="Times New Roman" w:hAnsi="Times New Roman" w:cs="Times New Roman"/>
          <w:sz w:val="28"/>
          <w:szCs w:val="28"/>
        </w:rPr>
        <w:t xml:space="preserve"> </w:t>
      </w:r>
      <w:r w:rsidR="00EA0888" w:rsidRPr="00EA2B9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EA0888" w:rsidRPr="00EA2B9C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="00EA0888" w:rsidRPr="00EA2B9C">
        <w:rPr>
          <w:rFonts w:ascii="Times New Roman" w:hAnsi="Times New Roman" w:cs="Times New Roman"/>
          <w:sz w:val="28"/>
          <w:szCs w:val="28"/>
        </w:rPr>
        <w:t xml:space="preserve"> через какие среды электрического тока происходит перенос вещества?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А.Через металлы и полупроводники.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Через полупроводники и растворы электролитов.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Через растворы электролитов и металлы.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Г.Через газы и полупроводники.</w:t>
      </w:r>
    </w:p>
    <w:p w:rsidR="00EA0888" w:rsidRPr="00EA2B9C" w:rsidRDefault="00EA088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Через растворы электролитов и газы.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F98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8</w:t>
      </w:r>
      <w:r w:rsidR="00893F98" w:rsidRPr="00EA2B9C">
        <w:rPr>
          <w:rFonts w:ascii="Times New Roman" w:hAnsi="Times New Roman" w:cs="Times New Roman"/>
          <w:sz w:val="28"/>
          <w:szCs w:val="28"/>
        </w:rPr>
        <w:t>. В одном случае в германий добавили пятивалентный фосфор, в другом – трехвалентный галлий. Каким типом проводимости в основном обладал полупроводник в каждом случае?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В первом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, во втором электронной.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В первом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, во втором дырочной.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В.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Г.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Д.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электронно-дырочной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893F98" w:rsidRPr="00EA2B9C" w:rsidRDefault="00893F98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6E7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9</w:t>
      </w:r>
      <w:r w:rsidR="00893F98" w:rsidRPr="00EA2B9C">
        <w:rPr>
          <w:rFonts w:ascii="Times New Roman" w:hAnsi="Times New Roman" w:cs="Times New Roman"/>
          <w:sz w:val="28"/>
          <w:szCs w:val="28"/>
        </w:rPr>
        <w:t xml:space="preserve">. Как изменится масса вещества, выделившегося на катоде при прохождении электрического тока через раствор электролита, если сила тока увеличится в 2 раза, а время его </w:t>
      </w:r>
      <w:r w:rsidR="00C366E7" w:rsidRPr="00EA2B9C">
        <w:rPr>
          <w:rFonts w:ascii="Times New Roman" w:hAnsi="Times New Roman" w:cs="Times New Roman"/>
          <w:sz w:val="28"/>
          <w:szCs w:val="28"/>
        </w:rPr>
        <w:t>прохождения уменьшится в 2 раза?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Увеличится в 2 раза.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Увеличится в 4 раза.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Не изменится.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Уменьшится в 2 раза.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Уменьшится в 4 раза.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6E7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10</w:t>
      </w:r>
      <w:r w:rsidR="00C366E7" w:rsidRPr="00EA2B9C">
        <w:rPr>
          <w:rFonts w:ascii="Times New Roman" w:hAnsi="Times New Roman" w:cs="Times New Roman"/>
          <w:sz w:val="28"/>
          <w:szCs w:val="28"/>
        </w:rPr>
        <w:t xml:space="preserve">. В процессе электролиза </w:t>
      </w:r>
      <w:r w:rsidR="006E3451" w:rsidRPr="00EA2B9C">
        <w:rPr>
          <w:rFonts w:ascii="Times New Roman" w:hAnsi="Times New Roman" w:cs="Times New Roman"/>
          <w:sz w:val="28"/>
          <w:szCs w:val="28"/>
        </w:rPr>
        <w:t>"</w:t>
      </w:r>
      <w:r w:rsidR="00C366E7" w:rsidRPr="00EA2B9C">
        <w:rPr>
          <w:rFonts w:ascii="Times New Roman" w:hAnsi="Times New Roman" w:cs="Times New Roman"/>
          <w:sz w:val="28"/>
          <w:szCs w:val="28"/>
        </w:rPr>
        <w:t>+</w:t>
      </w:r>
      <w:r w:rsidR="006E3451" w:rsidRPr="00EA2B9C">
        <w:rPr>
          <w:rFonts w:ascii="Times New Roman" w:hAnsi="Times New Roman" w:cs="Times New Roman"/>
          <w:sz w:val="28"/>
          <w:szCs w:val="28"/>
        </w:rPr>
        <w:t xml:space="preserve">" </w:t>
      </w:r>
      <w:r w:rsidR="00C366E7" w:rsidRPr="00EA2B9C">
        <w:rPr>
          <w:rFonts w:ascii="Times New Roman" w:hAnsi="Times New Roman" w:cs="Times New Roman"/>
          <w:sz w:val="28"/>
          <w:szCs w:val="28"/>
        </w:rPr>
        <w:t xml:space="preserve">ионы перенесли на катод за 2с  </w:t>
      </w:r>
      <w:r w:rsidR="006E3451" w:rsidRPr="00EA2B9C">
        <w:rPr>
          <w:rFonts w:ascii="Times New Roman" w:hAnsi="Times New Roman" w:cs="Times New Roman"/>
          <w:sz w:val="28"/>
          <w:szCs w:val="28"/>
        </w:rPr>
        <w:t>"+" заряд 4Кл,  "- "</w:t>
      </w:r>
      <w:r w:rsidR="00C366E7" w:rsidRPr="00EA2B9C">
        <w:rPr>
          <w:rFonts w:ascii="Times New Roman" w:hAnsi="Times New Roman" w:cs="Times New Roman"/>
          <w:sz w:val="28"/>
          <w:szCs w:val="28"/>
        </w:rPr>
        <w:t xml:space="preserve">  ионы перенес</w:t>
      </w:r>
      <w:r w:rsidR="006E3451" w:rsidRPr="00EA2B9C">
        <w:rPr>
          <w:rFonts w:ascii="Times New Roman" w:hAnsi="Times New Roman" w:cs="Times New Roman"/>
          <w:sz w:val="28"/>
          <w:szCs w:val="28"/>
        </w:rPr>
        <w:t xml:space="preserve">ли на анод такой же по модулю  "- " </w:t>
      </w:r>
      <w:r w:rsidR="00C366E7" w:rsidRPr="00EA2B9C">
        <w:rPr>
          <w:rFonts w:ascii="Times New Roman" w:hAnsi="Times New Roman" w:cs="Times New Roman"/>
          <w:sz w:val="28"/>
          <w:szCs w:val="28"/>
        </w:rPr>
        <w:t>заряд. Какова сила тока в цепи?</w:t>
      </w:r>
    </w:p>
    <w:p w:rsidR="00C366E7" w:rsidRPr="00EA2B9C" w:rsidRDefault="00C366E7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6E7" w:rsidRPr="00EA2B9C" w:rsidRDefault="00D7220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0.   Б. 2А.   В. 4А</w:t>
      </w:r>
      <w:r w:rsidR="00C366E7" w:rsidRPr="00EA2B9C">
        <w:rPr>
          <w:rFonts w:ascii="Times New Roman" w:hAnsi="Times New Roman" w:cs="Times New Roman"/>
          <w:sz w:val="28"/>
          <w:szCs w:val="28"/>
        </w:rPr>
        <w:t xml:space="preserve">.   </w:t>
      </w:r>
      <w:r w:rsidRPr="00EA2B9C">
        <w:rPr>
          <w:rFonts w:ascii="Times New Roman" w:hAnsi="Times New Roman" w:cs="Times New Roman"/>
          <w:sz w:val="28"/>
          <w:szCs w:val="28"/>
        </w:rPr>
        <w:t>Г. 8А.   Д. 16А.</w:t>
      </w:r>
    </w:p>
    <w:p w:rsidR="00B36429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9C" w:rsidRPr="00EA2B9C" w:rsidRDefault="00EA2B9C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7018B5" w:rsidRDefault="00B36429" w:rsidP="00EA2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B5">
        <w:rPr>
          <w:rFonts w:ascii="Times New Roman" w:hAnsi="Times New Roman" w:cs="Times New Roman"/>
          <w:b/>
          <w:sz w:val="28"/>
          <w:szCs w:val="28"/>
        </w:rPr>
        <w:lastRenderedPageBreak/>
        <w:t>Тест по теме: «Электрический ток в различных средах».</w:t>
      </w:r>
    </w:p>
    <w:p w:rsidR="00B36429" w:rsidRPr="007018B5" w:rsidRDefault="00B36429" w:rsidP="00EA2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B5">
        <w:rPr>
          <w:rFonts w:ascii="Times New Roman" w:hAnsi="Times New Roman" w:cs="Times New Roman"/>
          <w:b/>
          <w:sz w:val="28"/>
          <w:szCs w:val="28"/>
        </w:rPr>
        <w:t>2</w:t>
      </w:r>
      <w:r w:rsidR="00C26DF3" w:rsidRPr="007018B5">
        <w:rPr>
          <w:rFonts w:ascii="Times New Roman" w:hAnsi="Times New Roman" w:cs="Times New Roman"/>
          <w:b/>
          <w:sz w:val="28"/>
          <w:szCs w:val="28"/>
        </w:rPr>
        <w:t xml:space="preserve"> вариан</w:t>
      </w:r>
      <w:r w:rsidRPr="007018B5">
        <w:rPr>
          <w:rFonts w:ascii="Times New Roman" w:hAnsi="Times New Roman" w:cs="Times New Roman"/>
          <w:b/>
          <w:sz w:val="28"/>
          <w:szCs w:val="28"/>
        </w:rPr>
        <w:t>т.</w:t>
      </w:r>
    </w:p>
    <w:p w:rsidR="00B36429" w:rsidRPr="00EA2B9C" w:rsidRDefault="00B36429" w:rsidP="00EA2B9C">
      <w:pPr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1.Какими носителями эл. заряда созда</w:t>
      </w:r>
      <w:bookmarkStart w:id="0" w:name="_GoBack"/>
      <w:bookmarkEnd w:id="0"/>
      <w:r w:rsidRPr="00EA2B9C">
        <w:rPr>
          <w:rFonts w:ascii="Times New Roman" w:hAnsi="Times New Roman" w:cs="Times New Roman"/>
          <w:sz w:val="28"/>
          <w:szCs w:val="28"/>
        </w:rPr>
        <w:t>ется электрический ток в полупроводниках?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Электронами и положительными ионами. 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Положительными и отрицательными ионами. 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Электронами и дырками.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Г. Положительными ионами, отрицательными ионами и электронами. 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Только электронами.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2.Какой минимальный по абсолютному значению заряд может быть перенесен электрическим током через металл?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</w:t>
      </w:r>
      <w:r w:rsidRPr="00EA2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2B9C">
        <w:rPr>
          <w:rFonts w:ascii="Times New Roman" w:hAnsi="Times New Roman" w:cs="Times New Roman"/>
          <w:sz w:val="28"/>
          <w:szCs w:val="28"/>
        </w:rPr>
        <w:t>≈1,6·10</w:t>
      </w:r>
      <w:r w:rsidRPr="00EA2B9C">
        <w:rPr>
          <w:rFonts w:ascii="Times New Roman" w:hAnsi="Times New Roman" w:cs="Times New Roman"/>
          <w:sz w:val="28"/>
          <w:szCs w:val="28"/>
          <w:vertAlign w:val="superscript"/>
        </w:rPr>
        <w:t xml:space="preserve"> -19</w:t>
      </w:r>
      <w:r w:rsidRPr="00EA2B9C">
        <w:rPr>
          <w:rFonts w:ascii="Times New Roman" w:hAnsi="Times New Roman" w:cs="Times New Roman"/>
          <w:sz w:val="28"/>
          <w:szCs w:val="28"/>
        </w:rPr>
        <w:t>Кл.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2</w:t>
      </w:r>
      <w:r w:rsidRPr="00EA2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2B9C">
        <w:rPr>
          <w:rFonts w:ascii="Times New Roman" w:hAnsi="Times New Roman" w:cs="Times New Roman"/>
          <w:sz w:val="28"/>
          <w:szCs w:val="28"/>
        </w:rPr>
        <w:t xml:space="preserve">≈3,2·10 </w:t>
      </w:r>
      <w:r w:rsidRPr="00EA2B9C">
        <w:rPr>
          <w:rFonts w:ascii="Times New Roman" w:hAnsi="Times New Roman" w:cs="Times New Roman"/>
          <w:sz w:val="28"/>
          <w:szCs w:val="28"/>
          <w:vertAlign w:val="superscript"/>
        </w:rPr>
        <w:t xml:space="preserve">-19 </w:t>
      </w:r>
      <w:r w:rsidRPr="00EA2B9C">
        <w:rPr>
          <w:rFonts w:ascii="Times New Roman" w:hAnsi="Times New Roman" w:cs="Times New Roman"/>
          <w:sz w:val="28"/>
          <w:szCs w:val="28"/>
        </w:rPr>
        <w:t>Кл.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Любой сколь угодно малый.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Минимальный заряд зависит от времени пропускания тока.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1 Кл.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3. Какими носителями эл. заряда создается электрический ток при электрическом разряде в газах?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Электронами и положительными ионами.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Положительными и отрицательными ионами. 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В. Положительными ионами, отрицательными ионами и электронами. 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Только электронами.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Электронами и дырками.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4.Какие действия эл. тока наблюдаются при пропускании его через раствор электролита?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Тепловое, химическое и магнитное</w:t>
      </w:r>
      <w:r w:rsidR="000551E8" w:rsidRPr="00EA2B9C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Химическое </w:t>
      </w:r>
      <w:r w:rsidR="000551E8" w:rsidRPr="00EA2B9C">
        <w:rPr>
          <w:rFonts w:ascii="Times New Roman" w:hAnsi="Times New Roman" w:cs="Times New Roman"/>
          <w:sz w:val="28"/>
          <w:szCs w:val="28"/>
        </w:rPr>
        <w:t>и магнитное действия.</w:t>
      </w:r>
    </w:p>
    <w:p w:rsidR="00B36429" w:rsidRPr="00EA2B9C" w:rsidRDefault="000551E8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Тепловое и магнитное действия.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Г. Тепловое </w:t>
      </w:r>
      <w:r w:rsidR="000551E8" w:rsidRPr="00EA2B9C">
        <w:rPr>
          <w:rFonts w:ascii="Times New Roman" w:hAnsi="Times New Roman" w:cs="Times New Roman"/>
          <w:sz w:val="28"/>
          <w:szCs w:val="28"/>
        </w:rPr>
        <w:t>и химическое действия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</w:t>
      </w:r>
      <w:r w:rsidR="000551E8" w:rsidRPr="00EA2B9C">
        <w:rPr>
          <w:rFonts w:ascii="Times New Roman" w:hAnsi="Times New Roman" w:cs="Times New Roman"/>
          <w:sz w:val="28"/>
          <w:szCs w:val="28"/>
        </w:rPr>
        <w:t>олько магнитное действие</w:t>
      </w:r>
      <w:proofErr w:type="gramStart"/>
      <w:r w:rsidR="000551E8" w:rsidRPr="00EA2B9C">
        <w:rPr>
          <w:rFonts w:ascii="Times New Roman" w:hAnsi="Times New Roman" w:cs="Times New Roman"/>
          <w:sz w:val="28"/>
          <w:szCs w:val="28"/>
        </w:rPr>
        <w:t>.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5</w:t>
      </w:r>
      <w:r w:rsidR="00B36429" w:rsidRPr="00EA2B9C">
        <w:rPr>
          <w:rFonts w:ascii="Times New Roman" w:hAnsi="Times New Roman" w:cs="Times New Roman"/>
          <w:sz w:val="28"/>
          <w:szCs w:val="28"/>
        </w:rPr>
        <w:t>. Каким типом проводимости обладают полупроводниковые материалы без примесей?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</w:t>
      </w:r>
      <w:r w:rsidR="000551E8" w:rsidRPr="00EA2B9C">
        <w:rPr>
          <w:rFonts w:ascii="Times New Roman" w:hAnsi="Times New Roman" w:cs="Times New Roman"/>
          <w:sz w:val="28"/>
          <w:szCs w:val="28"/>
        </w:rPr>
        <w:t>. Не проводят электрический ток.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</w:t>
      </w:r>
      <w:r w:rsidR="000551E8" w:rsidRPr="00EA2B9C">
        <w:rPr>
          <w:rFonts w:ascii="Times New Roman" w:hAnsi="Times New Roman" w:cs="Times New Roman"/>
          <w:sz w:val="28"/>
          <w:szCs w:val="28"/>
        </w:rPr>
        <w:t>Ионной.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В равной мере электронной и дырочной.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Г. </w:t>
      </w:r>
      <w:r w:rsidR="000551E8" w:rsidRPr="00EA2B9C">
        <w:rPr>
          <w:rFonts w:ascii="Times New Roman" w:hAnsi="Times New Roman" w:cs="Times New Roman"/>
          <w:sz w:val="28"/>
          <w:szCs w:val="28"/>
        </w:rPr>
        <w:t xml:space="preserve">В основном </w:t>
      </w:r>
      <w:proofErr w:type="gramStart"/>
      <w:r w:rsidR="000551E8"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="000551E8"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</w:t>
      </w:r>
      <w:r w:rsidR="000551E8" w:rsidRPr="00EA2B9C">
        <w:rPr>
          <w:rFonts w:ascii="Times New Roman" w:hAnsi="Times New Roman" w:cs="Times New Roman"/>
          <w:sz w:val="28"/>
          <w:szCs w:val="28"/>
        </w:rPr>
        <w:t xml:space="preserve">. В основном </w:t>
      </w:r>
      <w:proofErr w:type="gramStart"/>
      <w:r w:rsidR="000551E8"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="000551E8"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6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.  Каким типом проводимости обладают полупроводниковые материалы с </w:t>
      </w:r>
      <w:r w:rsidR="000551E8" w:rsidRPr="00EA2B9C">
        <w:rPr>
          <w:rFonts w:ascii="Times New Roman" w:hAnsi="Times New Roman" w:cs="Times New Roman"/>
          <w:sz w:val="28"/>
          <w:szCs w:val="28"/>
        </w:rPr>
        <w:t>акцепторными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примесями?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В основном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В равной мере электронной и дырочной.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Ионной.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Такие материалы не проводят электрический ток.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7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. </w:t>
      </w:r>
      <w:r w:rsidR="00CD2032" w:rsidRPr="00EA2B9C">
        <w:rPr>
          <w:rFonts w:ascii="Times New Roman" w:hAnsi="Times New Roman" w:cs="Times New Roman"/>
          <w:sz w:val="28"/>
          <w:szCs w:val="28"/>
        </w:rPr>
        <w:t>В каких средах п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ри прохождении через </w:t>
      </w:r>
      <w:r w:rsidR="00CD2032" w:rsidRPr="00EA2B9C">
        <w:rPr>
          <w:rFonts w:ascii="Times New Roman" w:hAnsi="Times New Roman" w:cs="Times New Roman"/>
          <w:sz w:val="28"/>
          <w:szCs w:val="28"/>
        </w:rPr>
        <w:t>них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электрического тока  перенос</w:t>
      </w:r>
      <w:r w:rsidR="00CD2032" w:rsidRPr="00EA2B9C">
        <w:rPr>
          <w:rFonts w:ascii="Times New Roman" w:hAnsi="Times New Roman" w:cs="Times New Roman"/>
          <w:sz w:val="28"/>
          <w:szCs w:val="28"/>
        </w:rPr>
        <w:t xml:space="preserve">а 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CD2032" w:rsidRPr="00EA2B9C">
        <w:rPr>
          <w:rFonts w:ascii="Times New Roman" w:hAnsi="Times New Roman" w:cs="Times New Roman"/>
          <w:sz w:val="28"/>
          <w:szCs w:val="28"/>
        </w:rPr>
        <w:t xml:space="preserve"> не происходит</w:t>
      </w:r>
      <w:r w:rsidR="00B36429" w:rsidRPr="00EA2B9C">
        <w:rPr>
          <w:rFonts w:ascii="Times New Roman" w:hAnsi="Times New Roman" w:cs="Times New Roman"/>
          <w:sz w:val="28"/>
          <w:szCs w:val="28"/>
        </w:rPr>
        <w:t>?</w:t>
      </w:r>
    </w:p>
    <w:p w:rsidR="00B36429" w:rsidRPr="00EA2B9C" w:rsidRDefault="00CD2032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В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металл</w:t>
      </w:r>
      <w:r w:rsidRPr="00EA2B9C">
        <w:rPr>
          <w:rFonts w:ascii="Times New Roman" w:hAnsi="Times New Roman" w:cs="Times New Roman"/>
          <w:sz w:val="28"/>
          <w:szCs w:val="28"/>
        </w:rPr>
        <w:t>ах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и полупроводник</w:t>
      </w:r>
      <w:r w:rsidRPr="00EA2B9C">
        <w:rPr>
          <w:rFonts w:ascii="Times New Roman" w:hAnsi="Times New Roman" w:cs="Times New Roman"/>
          <w:sz w:val="28"/>
          <w:szCs w:val="28"/>
        </w:rPr>
        <w:t>ах</w:t>
      </w:r>
      <w:r w:rsidR="00B36429"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</w:t>
      </w:r>
      <w:r w:rsidR="00CD2032" w:rsidRPr="00EA2B9C">
        <w:rPr>
          <w:rFonts w:ascii="Times New Roman" w:hAnsi="Times New Roman" w:cs="Times New Roman"/>
          <w:sz w:val="28"/>
          <w:szCs w:val="28"/>
        </w:rPr>
        <w:t>В полупроводниках и растворах</w:t>
      </w:r>
      <w:r w:rsidRPr="00EA2B9C">
        <w:rPr>
          <w:rFonts w:ascii="Times New Roman" w:hAnsi="Times New Roman" w:cs="Times New Roman"/>
          <w:sz w:val="28"/>
          <w:szCs w:val="28"/>
        </w:rPr>
        <w:t xml:space="preserve"> электролитов.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В. </w:t>
      </w:r>
      <w:r w:rsidR="00CD2032" w:rsidRPr="00EA2B9C">
        <w:rPr>
          <w:rFonts w:ascii="Times New Roman" w:hAnsi="Times New Roman" w:cs="Times New Roman"/>
          <w:sz w:val="28"/>
          <w:szCs w:val="28"/>
        </w:rPr>
        <w:t>В</w:t>
      </w:r>
      <w:r w:rsidRPr="00EA2B9C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 xml:space="preserve"> электролитов и металл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</w:t>
      </w:r>
      <w:r w:rsidR="00CD2032" w:rsidRPr="00EA2B9C">
        <w:rPr>
          <w:rFonts w:ascii="Times New Roman" w:hAnsi="Times New Roman" w:cs="Times New Roman"/>
          <w:sz w:val="28"/>
          <w:szCs w:val="28"/>
        </w:rPr>
        <w:t xml:space="preserve"> В</w:t>
      </w:r>
      <w:r w:rsidRPr="00EA2B9C">
        <w:rPr>
          <w:rFonts w:ascii="Times New Roman" w:hAnsi="Times New Roman" w:cs="Times New Roman"/>
          <w:sz w:val="28"/>
          <w:szCs w:val="28"/>
        </w:rPr>
        <w:t xml:space="preserve"> газ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 xml:space="preserve"> и полупроводник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Д. </w:t>
      </w:r>
      <w:r w:rsidR="00CD2032" w:rsidRPr="00EA2B9C">
        <w:rPr>
          <w:rFonts w:ascii="Times New Roman" w:hAnsi="Times New Roman" w:cs="Times New Roman"/>
          <w:sz w:val="28"/>
          <w:szCs w:val="28"/>
        </w:rPr>
        <w:t>В</w:t>
      </w:r>
      <w:r w:rsidRPr="00EA2B9C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 xml:space="preserve"> электролитов и газ</w:t>
      </w:r>
      <w:r w:rsidR="00CD2032" w:rsidRPr="00EA2B9C">
        <w:rPr>
          <w:rFonts w:ascii="Times New Roman" w:hAnsi="Times New Roman" w:cs="Times New Roman"/>
          <w:sz w:val="28"/>
          <w:szCs w:val="28"/>
        </w:rPr>
        <w:t>ах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8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. В одном случае в </w:t>
      </w:r>
      <w:r w:rsidR="00CD2032" w:rsidRPr="00EA2B9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B36429" w:rsidRPr="00EA2B9C">
        <w:rPr>
          <w:rFonts w:ascii="Times New Roman" w:hAnsi="Times New Roman" w:cs="Times New Roman"/>
          <w:sz w:val="28"/>
          <w:szCs w:val="28"/>
        </w:rPr>
        <w:t>германи</w:t>
      </w:r>
      <w:r w:rsidR="00CD2032" w:rsidRPr="00EA2B9C">
        <w:rPr>
          <w:rFonts w:ascii="Times New Roman" w:hAnsi="Times New Roman" w:cs="Times New Roman"/>
          <w:sz w:val="28"/>
          <w:szCs w:val="28"/>
        </w:rPr>
        <w:t>я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добавили </w:t>
      </w:r>
      <w:r w:rsidR="00CD2032" w:rsidRPr="00EA2B9C">
        <w:rPr>
          <w:rFonts w:ascii="Times New Roman" w:hAnsi="Times New Roman" w:cs="Times New Roman"/>
          <w:sz w:val="28"/>
          <w:szCs w:val="28"/>
        </w:rPr>
        <w:t>трехвалентный индий</w:t>
      </w:r>
      <w:r w:rsidR="00B36429" w:rsidRPr="00EA2B9C">
        <w:rPr>
          <w:rFonts w:ascii="Times New Roman" w:hAnsi="Times New Roman" w:cs="Times New Roman"/>
          <w:sz w:val="28"/>
          <w:szCs w:val="28"/>
        </w:rPr>
        <w:t>, в другом</w:t>
      </w:r>
      <w:r w:rsidR="00CD2032" w:rsidRPr="00EA2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032" w:rsidRPr="00EA2B9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D2032" w:rsidRPr="00EA2B9C">
        <w:rPr>
          <w:rFonts w:ascii="Times New Roman" w:hAnsi="Times New Roman" w:cs="Times New Roman"/>
          <w:sz w:val="28"/>
          <w:szCs w:val="28"/>
        </w:rPr>
        <w:t xml:space="preserve">ятивалентный </w:t>
      </w:r>
      <w:r w:rsidR="006C1296" w:rsidRPr="00EA2B9C">
        <w:rPr>
          <w:rFonts w:ascii="Times New Roman" w:hAnsi="Times New Roman" w:cs="Times New Roman"/>
          <w:sz w:val="28"/>
          <w:szCs w:val="28"/>
        </w:rPr>
        <w:t>бор.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Как</w:t>
      </w:r>
      <w:r w:rsidR="006C1296" w:rsidRPr="00EA2B9C">
        <w:rPr>
          <w:rFonts w:ascii="Times New Roman" w:hAnsi="Times New Roman" w:cs="Times New Roman"/>
          <w:sz w:val="28"/>
          <w:szCs w:val="28"/>
        </w:rPr>
        <w:t>ой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тип</w:t>
      </w:r>
      <w:r w:rsidR="006C1296" w:rsidRPr="00EA2B9C">
        <w:rPr>
          <w:rFonts w:ascii="Times New Roman" w:hAnsi="Times New Roman" w:cs="Times New Roman"/>
          <w:sz w:val="28"/>
          <w:szCs w:val="28"/>
        </w:rPr>
        <w:t xml:space="preserve"> проводимости преобладает 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в каждом случае?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В первом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, во втором электронной.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Б. В первом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, во втором дырочной.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В.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Г.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Д. В обоих случаях </w:t>
      </w:r>
      <w:proofErr w:type="gramStart"/>
      <w:r w:rsidRPr="00EA2B9C">
        <w:rPr>
          <w:rFonts w:ascii="Times New Roman" w:hAnsi="Times New Roman" w:cs="Times New Roman"/>
          <w:sz w:val="28"/>
          <w:szCs w:val="28"/>
        </w:rPr>
        <w:t>электронно-дырочной</w:t>
      </w:r>
      <w:proofErr w:type="gramEnd"/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9</w:t>
      </w:r>
      <w:r w:rsidR="00B36429" w:rsidRPr="00EA2B9C">
        <w:rPr>
          <w:rFonts w:ascii="Times New Roman" w:hAnsi="Times New Roman" w:cs="Times New Roman"/>
          <w:sz w:val="28"/>
          <w:szCs w:val="28"/>
        </w:rPr>
        <w:t>. Как изменится масса вещества, выделившегося на катоде при прохождении электрического тока через раствор электролита, если сила тока у</w:t>
      </w:r>
      <w:r w:rsidR="006C1296" w:rsidRPr="00EA2B9C">
        <w:rPr>
          <w:rFonts w:ascii="Times New Roman" w:hAnsi="Times New Roman" w:cs="Times New Roman"/>
          <w:sz w:val="28"/>
          <w:szCs w:val="28"/>
        </w:rPr>
        <w:t>меньши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тся в 2 раза, а время его прохождения </w:t>
      </w:r>
      <w:r w:rsidR="006C1296" w:rsidRPr="00EA2B9C">
        <w:rPr>
          <w:rFonts w:ascii="Times New Roman" w:hAnsi="Times New Roman" w:cs="Times New Roman"/>
          <w:sz w:val="28"/>
          <w:szCs w:val="28"/>
        </w:rPr>
        <w:t>возрастет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в 2 раза?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А. Увеличится в 2 раза.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Б. Увеличится в 4 раза.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В. Не изменится.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Г. Уменьшится в 2 раза.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Д. Уменьшится в 4 раза.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C26DF3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>10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. В процессе электролиза </w:t>
      </w:r>
      <w:r w:rsidR="006E3451" w:rsidRPr="00EA2B9C">
        <w:rPr>
          <w:rFonts w:ascii="Times New Roman" w:hAnsi="Times New Roman" w:cs="Times New Roman"/>
          <w:sz w:val="28"/>
          <w:szCs w:val="28"/>
        </w:rPr>
        <w:t>"</w:t>
      </w:r>
      <w:r w:rsidR="00B36429" w:rsidRPr="00EA2B9C">
        <w:rPr>
          <w:rFonts w:ascii="Times New Roman" w:hAnsi="Times New Roman" w:cs="Times New Roman"/>
          <w:sz w:val="28"/>
          <w:szCs w:val="28"/>
        </w:rPr>
        <w:t>+</w:t>
      </w:r>
      <w:r w:rsidR="006E3451" w:rsidRPr="00EA2B9C">
        <w:rPr>
          <w:rFonts w:ascii="Times New Roman" w:hAnsi="Times New Roman" w:cs="Times New Roman"/>
          <w:sz w:val="28"/>
          <w:szCs w:val="28"/>
        </w:rPr>
        <w:t>"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ионы перенесли на катод за 2с  </w:t>
      </w:r>
      <w:r w:rsidR="006E3451" w:rsidRPr="00EA2B9C">
        <w:rPr>
          <w:rFonts w:ascii="Times New Roman" w:hAnsi="Times New Roman" w:cs="Times New Roman"/>
          <w:sz w:val="28"/>
          <w:szCs w:val="28"/>
        </w:rPr>
        <w:t>"+"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з</w:t>
      </w:r>
      <w:r w:rsidR="006E3451" w:rsidRPr="00EA2B9C">
        <w:rPr>
          <w:rFonts w:ascii="Times New Roman" w:hAnsi="Times New Roman" w:cs="Times New Roman"/>
          <w:sz w:val="28"/>
          <w:szCs w:val="28"/>
        </w:rPr>
        <w:t>аряд 4Кл,  "- "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 ионы перенес</w:t>
      </w:r>
      <w:r w:rsidR="006E3451" w:rsidRPr="00EA2B9C">
        <w:rPr>
          <w:rFonts w:ascii="Times New Roman" w:hAnsi="Times New Roman" w:cs="Times New Roman"/>
          <w:sz w:val="28"/>
          <w:szCs w:val="28"/>
        </w:rPr>
        <w:t>ли на анод такой же по модулю  "- "</w:t>
      </w:r>
      <w:r w:rsidR="00B36429" w:rsidRPr="00EA2B9C">
        <w:rPr>
          <w:rFonts w:ascii="Times New Roman" w:hAnsi="Times New Roman" w:cs="Times New Roman"/>
          <w:sz w:val="28"/>
          <w:szCs w:val="28"/>
        </w:rPr>
        <w:t xml:space="preserve"> заряд. Какова сила тока в цепи?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9C">
        <w:rPr>
          <w:rFonts w:ascii="Times New Roman" w:hAnsi="Times New Roman" w:cs="Times New Roman"/>
          <w:sz w:val="28"/>
          <w:szCs w:val="28"/>
        </w:rPr>
        <w:t xml:space="preserve">А. </w:t>
      </w:r>
      <w:r w:rsidR="006C1296" w:rsidRPr="00EA2B9C">
        <w:rPr>
          <w:rFonts w:ascii="Times New Roman" w:hAnsi="Times New Roman" w:cs="Times New Roman"/>
          <w:sz w:val="28"/>
          <w:szCs w:val="28"/>
        </w:rPr>
        <w:t>16А.   Б. 8</w:t>
      </w:r>
      <w:r w:rsidRPr="00EA2B9C">
        <w:rPr>
          <w:rFonts w:ascii="Times New Roman" w:hAnsi="Times New Roman" w:cs="Times New Roman"/>
          <w:sz w:val="28"/>
          <w:szCs w:val="28"/>
        </w:rPr>
        <w:t xml:space="preserve">А.   В. 4А.   </w:t>
      </w:r>
      <w:r w:rsidR="006C1296" w:rsidRPr="00EA2B9C">
        <w:rPr>
          <w:rFonts w:ascii="Times New Roman" w:hAnsi="Times New Roman" w:cs="Times New Roman"/>
          <w:sz w:val="28"/>
          <w:szCs w:val="28"/>
        </w:rPr>
        <w:t>Г. 2</w:t>
      </w:r>
      <w:r w:rsidRPr="00EA2B9C">
        <w:rPr>
          <w:rFonts w:ascii="Times New Roman" w:hAnsi="Times New Roman" w:cs="Times New Roman"/>
          <w:sz w:val="28"/>
          <w:szCs w:val="28"/>
        </w:rPr>
        <w:t xml:space="preserve">А.   Д. </w:t>
      </w:r>
      <w:r w:rsidR="006C1296" w:rsidRPr="00EA2B9C">
        <w:rPr>
          <w:rFonts w:ascii="Times New Roman" w:hAnsi="Times New Roman" w:cs="Times New Roman"/>
          <w:sz w:val="28"/>
          <w:szCs w:val="28"/>
        </w:rPr>
        <w:t>0</w:t>
      </w:r>
      <w:r w:rsidRPr="00EA2B9C">
        <w:rPr>
          <w:rFonts w:ascii="Times New Roman" w:hAnsi="Times New Roman" w:cs="Times New Roman"/>
          <w:sz w:val="28"/>
          <w:szCs w:val="28"/>
        </w:rPr>
        <w:t>.</w:t>
      </w: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Pr="00EA2B9C" w:rsidRDefault="00B36429" w:rsidP="00EA2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29" w:rsidRDefault="00B36429" w:rsidP="00B36429">
      <w:pPr>
        <w:spacing w:after="0" w:line="240" w:lineRule="exact"/>
        <w:rPr>
          <w:sz w:val="24"/>
          <w:szCs w:val="24"/>
        </w:rPr>
      </w:pPr>
    </w:p>
    <w:p w:rsidR="009A1D8A" w:rsidRPr="009A1D8A" w:rsidRDefault="009A1D8A" w:rsidP="009A1D8A">
      <w:pPr>
        <w:tabs>
          <w:tab w:val="left" w:pos="3337"/>
        </w:tabs>
        <w:rPr>
          <w:sz w:val="24"/>
          <w:szCs w:val="24"/>
        </w:rPr>
      </w:pPr>
    </w:p>
    <w:sectPr w:rsidR="009A1D8A" w:rsidRPr="009A1D8A" w:rsidSect="001F5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1B4"/>
    <w:multiLevelType w:val="hybridMultilevel"/>
    <w:tmpl w:val="E9F27CCC"/>
    <w:lvl w:ilvl="0" w:tplc="F68AA492">
      <w:start w:val="1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5066"/>
    <w:rsid w:val="00027AB6"/>
    <w:rsid w:val="000551E8"/>
    <w:rsid w:val="00095889"/>
    <w:rsid w:val="000C1870"/>
    <w:rsid w:val="000F7523"/>
    <w:rsid w:val="001A6446"/>
    <w:rsid w:val="001C2623"/>
    <w:rsid w:val="001F5066"/>
    <w:rsid w:val="001F68C1"/>
    <w:rsid w:val="00215A15"/>
    <w:rsid w:val="002D4A05"/>
    <w:rsid w:val="00367142"/>
    <w:rsid w:val="0036726D"/>
    <w:rsid w:val="003E789F"/>
    <w:rsid w:val="003F23C6"/>
    <w:rsid w:val="004664C6"/>
    <w:rsid w:val="004A227E"/>
    <w:rsid w:val="00553BE3"/>
    <w:rsid w:val="00555430"/>
    <w:rsid w:val="005B3556"/>
    <w:rsid w:val="005C6570"/>
    <w:rsid w:val="006024DB"/>
    <w:rsid w:val="00697737"/>
    <w:rsid w:val="006C1296"/>
    <w:rsid w:val="006E3451"/>
    <w:rsid w:val="007018B5"/>
    <w:rsid w:val="007063F1"/>
    <w:rsid w:val="00723729"/>
    <w:rsid w:val="007501C9"/>
    <w:rsid w:val="007705BE"/>
    <w:rsid w:val="00843220"/>
    <w:rsid w:val="00893CD2"/>
    <w:rsid w:val="00893F98"/>
    <w:rsid w:val="00945626"/>
    <w:rsid w:val="009A1D8A"/>
    <w:rsid w:val="009E0477"/>
    <w:rsid w:val="00A52FD4"/>
    <w:rsid w:val="00AE0D38"/>
    <w:rsid w:val="00B074DB"/>
    <w:rsid w:val="00B36429"/>
    <w:rsid w:val="00B64B9D"/>
    <w:rsid w:val="00B93B94"/>
    <w:rsid w:val="00C14537"/>
    <w:rsid w:val="00C26DF3"/>
    <w:rsid w:val="00C366E7"/>
    <w:rsid w:val="00C66B88"/>
    <w:rsid w:val="00CA1017"/>
    <w:rsid w:val="00CD2032"/>
    <w:rsid w:val="00D03BCC"/>
    <w:rsid w:val="00D67052"/>
    <w:rsid w:val="00D72208"/>
    <w:rsid w:val="00E20CD3"/>
    <w:rsid w:val="00E66874"/>
    <w:rsid w:val="00EA0888"/>
    <w:rsid w:val="00EA2B9C"/>
    <w:rsid w:val="00EB1319"/>
    <w:rsid w:val="00F12F51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8"/>
    <o:shapelayout v:ext="edit">
      <o:idmap v:ext="edit" data="1"/>
      <o:rules v:ext="edit">
        <o:r id="V:Rule36" type="arc" idref="#_x0000_s1152"/>
        <o:r id="V:Rule139" type="arc" idref="#_x0000_s1300"/>
        <o:r id="V:Rule208" type="connector" idref="#_x0000_s1280"/>
        <o:r id="V:Rule209" type="connector" idref="#_x0000_s1311"/>
        <o:r id="V:Rule210" type="connector" idref="#_x0000_s1354"/>
        <o:r id="V:Rule211" type="connector" idref="#_x0000_s1212"/>
        <o:r id="V:Rule212" type="connector" idref="#_x0000_s1362"/>
        <o:r id="V:Rule213" type="connector" idref="#_x0000_s1291"/>
        <o:r id="V:Rule214" type="connector" idref="#_x0000_s1265"/>
        <o:r id="V:Rule215" type="connector" idref="#_x0000_s1307"/>
        <o:r id="V:Rule216" type="connector" idref="#_x0000_s1228"/>
        <o:r id="V:Rule217" type="connector" idref="#_x0000_s1304"/>
        <o:r id="V:Rule218" type="connector" idref="#_x0000_s1141"/>
        <o:r id="V:Rule219" type="connector" idref="#_x0000_s1200"/>
        <o:r id="V:Rule220" type="connector" idref="#_x0000_s1120"/>
        <o:r id="V:Rule221" type="connector" idref="#_x0000_s1232"/>
        <o:r id="V:Rule222" type="connector" idref="#_x0000_s1327"/>
        <o:r id="V:Rule223" type="connector" idref="#_x0000_s1277"/>
        <o:r id="V:Rule224" type="connector" idref="#_x0000_s1221"/>
        <o:r id="V:Rule225" type="connector" idref="#_x0000_s1136"/>
        <o:r id="V:Rule226" type="connector" idref="#_x0000_s1190"/>
        <o:r id="V:Rule227" type="connector" idref="#_x0000_s1360"/>
        <o:r id="V:Rule228" type="connector" idref="#_x0000_s1298"/>
        <o:r id="V:Rule229" type="connector" idref="#_x0000_s1251"/>
        <o:r id="V:Rule230" type="connector" idref="#_x0000_s1357"/>
        <o:r id="V:Rule231" type="connector" idref="#_x0000_s1130"/>
        <o:r id="V:Rule232" type="connector" idref="#_x0000_s1073"/>
        <o:r id="V:Rule233" type="connector" idref="#_x0000_s1143"/>
        <o:r id="V:Rule234" type="connector" idref="#_x0000_s1224"/>
        <o:r id="V:Rule235" type="connector" idref="#_x0000_s1365"/>
        <o:r id="V:Rule236" type="connector" idref="#_x0000_s1290"/>
        <o:r id="V:Rule237" type="connector" idref="#_x0000_s1087"/>
        <o:r id="V:Rule238" type="connector" idref="#_x0000_s1111"/>
        <o:r id="V:Rule239" type="connector" idref="#_x0000_s1115"/>
        <o:r id="V:Rule240" type="connector" idref="#_x0000_s1293"/>
        <o:r id="V:Rule241" type="connector" idref="#_x0000_s1295"/>
        <o:r id="V:Rule242" type="connector" idref="#_x0000_s1078"/>
        <o:r id="V:Rule243" type="connector" idref="#_x0000_s1227"/>
        <o:r id="V:Rule244" type="connector" idref="#_x0000_s1261"/>
        <o:r id="V:Rule245" type="connector" idref="#_x0000_s1217"/>
        <o:r id="V:Rule246" type="connector" idref="#_x0000_s1132"/>
        <o:r id="V:Rule247" type="connector" idref="#_x0000_s1215"/>
        <o:r id="V:Rule248" type="connector" idref="#_x0000_s1341"/>
        <o:r id="V:Rule249" type="connector" idref="#_x0000_s1211"/>
        <o:r id="V:Rule250" type="connector" idref="#_x0000_s1303"/>
        <o:r id="V:Rule251" type="connector" idref="#_x0000_s1322"/>
        <o:r id="V:Rule252" type="connector" idref="#_x0000_s1267"/>
        <o:r id="V:Rule253" type="connector" idref="#_x0000_s1236"/>
        <o:r id="V:Rule254" type="connector" idref="#_x0000_s1080"/>
        <o:r id="V:Rule255" type="connector" idref="#_x0000_s1282"/>
        <o:r id="V:Rule256" type="connector" idref="#_x0000_s1270"/>
        <o:r id="V:Rule257" type="connector" idref="#_x0000_s1233"/>
        <o:r id="V:Rule258" type="connector" idref="#_x0000_s1349"/>
        <o:r id="V:Rule259" type="connector" idref="#_x0000_s1076"/>
        <o:r id="V:Rule260" type="connector" idref="#_x0000_s1129"/>
        <o:r id="V:Rule261" type="connector" idref="#_x0000_s1084"/>
        <o:r id="V:Rule262" type="connector" idref="#_x0000_s1085"/>
        <o:r id="V:Rule263" type="connector" idref="#_x0000_s1263"/>
        <o:r id="V:Rule264" type="connector" idref="#_x0000_s1319"/>
        <o:r id="V:Rule265" type="connector" idref="#_x0000_s1332"/>
        <o:r id="V:Rule266" type="connector" idref="#_x0000_s1226"/>
        <o:r id="V:Rule267" type="connector" idref="#_x0000_s1218"/>
        <o:r id="V:Rule268" type="connector" idref="#_x0000_s1340"/>
        <o:r id="V:Rule269" type="connector" idref="#_x0000_s1225"/>
        <o:r id="V:Rule270" type="connector" idref="#_x0000_s1275"/>
        <o:r id="V:Rule271" type="connector" idref="#_x0000_s1368"/>
        <o:r id="V:Rule272" type="connector" idref="#_x0000_s1139"/>
        <o:r id="V:Rule273" type="connector" idref="#_x0000_s1292"/>
        <o:r id="V:Rule274" type="connector" idref="#_x0000_s1326"/>
        <o:r id="V:Rule275" type="connector" idref="#_x0000_s1346"/>
        <o:r id="V:Rule276" type="connector" idref="#_x0000_s1272"/>
        <o:r id="V:Rule277" type="connector" idref="#_x0000_s1169"/>
        <o:r id="V:Rule278" type="connector" idref="#_x0000_s1082"/>
        <o:r id="V:Rule279" type="connector" idref="#_x0000_s1203"/>
        <o:r id="V:Rule280" type="connector" idref="#_x0000_s1177"/>
        <o:r id="V:Rule281" type="connector" idref="#_x0000_s1112"/>
        <o:r id="V:Rule282" type="connector" idref="#_x0000_s1071"/>
        <o:r id="V:Rule283" type="connector" idref="#_x0000_s1159"/>
        <o:r id="V:Rule284" type="connector" idref="#_x0000_s1285"/>
        <o:r id="V:Rule285" type="connector" idref="#_x0000_s1279"/>
        <o:r id="V:Rule286" type="connector" idref="#_x0000_s1350"/>
        <o:r id="V:Rule287" type="connector" idref="#_x0000_s1134"/>
        <o:r id="V:Rule288" type="connector" idref="#_x0000_s1133"/>
        <o:r id="V:Rule289" type="connector" idref="#_x0000_s1309"/>
        <o:r id="V:Rule290" type="connector" idref="#_x0000_s1305"/>
        <o:r id="V:Rule291" type="connector" idref="#_x0000_s1189"/>
        <o:r id="V:Rule292" type="connector" idref="#_x0000_s1258"/>
        <o:r id="V:Rule293" type="connector" idref="#_x0000_s1361"/>
        <o:r id="V:Rule294" type="connector" idref="#_x0000_s1186"/>
        <o:r id="V:Rule295" type="connector" idref="#_x0000_s1223"/>
        <o:r id="V:Rule296" type="connector" idref="#_x0000_s1165"/>
        <o:r id="V:Rule297" type="connector" idref="#_x0000_s1083"/>
        <o:r id="V:Rule298" type="connector" idref="#_x0000_s1252"/>
        <o:r id="V:Rule299" type="connector" idref="#_x0000_s1250"/>
        <o:r id="V:Rule300" type="connector" idref="#_x0000_s1331"/>
        <o:r id="V:Rule301" type="connector" idref="#_x0000_s1090"/>
        <o:r id="V:Rule302" type="connector" idref="#_x0000_s1235"/>
        <o:r id="V:Rule303" type="connector" idref="#_x0000_s1079"/>
        <o:r id="V:Rule304" type="connector" idref="#_x0000_s1179"/>
        <o:r id="V:Rule305" type="connector" idref="#_x0000_s1126"/>
        <o:r id="V:Rule306" type="connector" idref="#_x0000_s1338"/>
        <o:r id="V:Rule307" type="connector" idref="#_x0000_s1339"/>
        <o:r id="V:Rule308" type="connector" idref="#_x0000_s1257"/>
        <o:r id="V:Rule309" type="connector" idref="#_x0000_s1255"/>
        <o:r id="V:Rule310" type="connector" idref="#_x0000_s1124"/>
        <o:r id="V:Rule311" type="connector" idref="#_x0000_s1405"/>
        <o:r id="V:Rule312" type="connector" idref="#_x0000_s1287"/>
        <o:r id="V:Rule313" type="connector" idref="#_x0000_s1343"/>
        <o:r id="V:Rule314" type="connector" idref="#_x0000_s1316"/>
        <o:r id="V:Rule315" type="connector" idref="#_x0000_s1119"/>
        <o:r id="V:Rule316" type="connector" idref="#_x0000_s1123"/>
        <o:r id="V:Rule317" type="connector" idref="#_x0000_s1314"/>
        <o:r id="V:Rule318" type="connector" idref="#_x0000_s1138"/>
        <o:r id="V:Rule319" type="connector" idref="#_x0000_s1356"/>
        <o:r id="V:Rule320" type="connector" idref="#_x0000_s1239"/>
        <o:r id="V:Rule321" type="connector" idref="#_x0000_s1348"/>
        <o:r id="V:Rule322" type="connector" idref="#_x0000_s1131"/>
        <o:r id="V:Rule323" type="connector" idref="#_x0000_s1344"/>
        <o:r id="V:Rule324" type="connector" idref="#_x0000_s1185"/>
        <o:r id="V:Rule325" type="connector" idref="#_x0000_s1164"/>
        <o:r id="V:Rule326" type="connector" idref="#_x0000_s1184"/>
        <o:r id="V:Rule327" type="connector" idref="#_x0000_s1278"/>
        <o:r id="V:Rule328" type="connector" idref="#_x0000_s1359"/>
        <o:r id="V:Rule329" type="connector" idref="#_x0000_s1284"/>
        <o:r id="V:Rule330" type="connector" idref="#_x0000_s1299"/>
        <o:r id="V:Rule331" type="connector" idref="#_x0000_s1308"/>
        <o:r id="V:Rule332" type="connector" idref="#_x0000_s1325"/>
        <o:r id="V:Rule333" type="connector" idref="#_x0000_s1317"/>
        <o:r id="V:Rule334" type="connector" idref="#_x0000_s1142"/>
        <o:r id="V:Rule335" type="connector" idref="#_x0000_s1266"/>
        <o:r id="V:Rule336" type="connector" idref="#_x0000_s1306"/>
        <o:r id="V:Rule337" type="connector" idref="#_x0000_s1070"/>
        <o:r id="V:Rule338" type="connector" idref="#_x0000_s1074"/>
        <o:r id="V:Rule339" type="connector" idref="#_x0000_s1353"/>
        <o:r id="V:Rule340" type="connector" idref="#_x0000_s1229"/>
        <o:r id="V:Rule341" type="connector" idref="#_x0000_s1242"/>
        <o:r id="V:Rule342" type="connector" idref="#_x0000_s1286"/>
        <o:r id="V:Rule343" type="connector" idref="#_x0000_s1315"/>
        <o:r id="V:Rule344" type="connector" idref="#_x0000_s1281"/>
        <o:r id="V:Rule345" type="connector" idref="#_x0000_s1268"/>
        <o:r id="V:Rule346" type="connector" idref="#_x0000_s1187"/>
        <o:r id="V:Rule347" type="connector" idref="#_x0000_s1313"/>
        <o:r id="V:Rule348" type="connector" idref="#_x0000_s1086"/>
        <o:r id="V:Rule349" type="connector" idref="#_x0000_s1264"/>
        <o:r id="V:Rule350" type="connector" idref="#_x0000_s1271"/>
        <o:r id="V:Rule351" type="connector" idref="#_x0000_s1140"/>
        <o:r id="V:Rule352" type="connector" idref="#_x0000_s1220"/>
        <o:r id="V:Rule353" type="connector" idref="#_x0000_s1137"/>
        <o:r id="V:Rule354" type="connector" idref="#_x0000_s1196"/>
        <o:r id="V:Rule355" type="connector" idref="#_x0000_s1113"/>
        <o:r id="V:Rule356" type="connector" idref="#_x0000_s1161"/>
        <o:r id="V:Rule357" type="connector" idref="#_x0000_s1243"/>
        <o:r id="V:Rule358" type="connector" idref="#_x0000_s1364"/>
        <o:r id="V:Rule359" type="connector" idref="#_x0000_s1174"/>
        <o:r id="V:Rule360" type="connector" idref="#_x0000_s1244"/>
        <o:r id="V:Rule361" type="connector" idref="#_x0000_s1163"/>
        <o:r id="V:Rule362" type="connector" idref="#_x0000_s1081"/>
        <o:r id="V:Rule363" type="connector" idref="#_x0000_s1135"/>
        <o:r id="V:Rule364" type="connector" idref="#_x0000_s1219"/>
        <o:r id="V:Rule365" type="connector" idref="#_x0000_s1188"/>
        <o:r id="V:Rule366" type="connector" idref="#_x0000_s1330"/>
        <o:r id="V:Rule367" type="connector" idref="#_x0000_s1162"/>
        <o:r id="V:Rule368" type="connector" idref="#_x0000_s1075"/>
        <o:r id="V:Rule369" type="connector" idref="#_x0000_s1312"/>
        <o:r id="V:Rule370" type="connector" idref="#_x0000_s1149"/>
        <o:r id="V:Rule371" type="connector" idref="#_x0000_s1334"/>
        <o:r id="V:Rule372" type="connector" idref="#_x0000_s1274"/>
        <o:r id="V:Rule373" type="connector" idref="#_x0000_s1294"/>
        <o:r id="V:Rule374" type="connector" idref="#_x0000_s1157"/>
        <o:r id="V:Rule375" type="connector" idref="#_x0000_s1370"/>
        <o:r id="V:Rule376" type="connector" idref="#_x0000_s1241"/>
        <o:r id="V:Rule377" type="connector" idref="#_x0000_s1202"/>
        <o:r id="V:Rule378" type="connector" idref="#_x0000_s1089"/>
        <o:r id="V:Rule379" type="connector" idref="#_x0000_s1335"/>
        <o:r id="V:Rule380" type="connector" idref="#_x0000_s1269"/>
        <o:r id="V:Rule381" type="connector" idref="#_x0000_s1192"/>
        <o:r id="V:Rule382" type="connector" idref="#_x0000_s1369"/>
        <o:r id="V:Rule383" type="connector" idref="#_x0000_s1323"/>
        <o:r id="V:Rule384" type="connector" idref="#_x0000_s1310"/>
        <o:r id="V:Rule385" type="connector" idref="#_x0000_s1352"/>
        <o:r id="V:Rule386" type="connector" idref="#_x0000_s1259"/>
        <o:r id="V:Rule387" type="connector" idref="#_x0000_s1172"/>
        <o:r id="V:Rule388" type="connector" idref="#_x0000_s1262"/>
        <o:r id="V:Rule389" type="connector" idref="#_x0000_s1333"/>
        <o:r id="V:Rule390" type="connector" idref="#_x0000_s1171"/>
        <o:r id="V:Rule391" type="connector" idref="#_x0000_s1199"/>
        <o:r id="V:Rule392" type="connector" idref="#_x0000_s1296"/>
        <o:r id="V:Rule393" type="connector" idref="#_x0000_s1216"/>
        <o:r id="V:Rule394" type="connector" idref="#_x0000_s1329"/>
        <o:r id="V:Rule395" type="connector" idref="#_x0000_s1347"/>
        <o:r id="V:Rule396" type="connector" idref="#_x0000_s1363"/>
        <o:r id="V:Rule397" type="connector" idref="#_x0000_s1173"/>
        <o:r id="V:Rule398" type="connector" idref="#_x0000_s1321"/>
        <o:r id="V:Rule399" type="connector" idref="#_x0000_s1214"/>
        <o:r id="V:Rule400" type="connector" idref="#_x0000_s1406"/>
        <o:r id="V:Rule401" type="connector" idref="#_x0000_s1175"/>
        <o:r id="V:Rule402" type="connector" idref="#_x0000_s1256"/>
        <o:r id="V:Rule403" type="connector" idref="#_x0000_s1351"/>
        <o:r id="V:Rule404" type="connector" idref="#_x0000_s1345"/>
        <o:r id="V:Rule405" type="connector" idref="#_x0000_s1324"/>
        <o:r id="V:Rule406" type="connector" idref="#_x0000_s1178"/>
        <o:r id="V:Rule407" type="connector" idref="#_x0000_s1276"/>
        <o:r id="V:Rule408" type="connector" idref="#_x0000_s1342"/>
        <o:r id="V:Rule409" type="connector" idref="#_x0000_s1168"/>
        <o:r id="V:Rule410" type="connector" idref="#_x0000_s1260"/>
        <o:r id="V:Rule411" type="connector" idref="#_x0000_s1318"/>
        <o:r id="V:Rule412" type="connector" idref="#_x0000_s12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D2"/>
    <w:pPr>
      <w:ind w:left="720"/>
      <w:contextualSpacing/>
    </w:pPr>
  </w:style>
  <w:style w:type="table" w:styleId="a4">
    <w:name w:val="Table Grid"/>
    <w:basedOn w:val="a1"/>
    <w:uiPriority w:val="59"/>
    <w:rsid w:val="009A1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0F74-1781-4C35-8DFA-AC5C48C5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16</cp:revision>
  <cp:lastPrinted>2011-11-03T06:37:00Z</cp:lastPrinted>
  <dcterms:created xsi:type="dcterms:W3CDTF">2011-10-25T08:10:00Z</dcterms:created>
  <dcterms:modified xsi:type="dcterms:W3CDTF">2020-04-22T23:21:00Z</dcterms:modified>
</cp:coreProperties>
</file>