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89" w:rsidRDefault="003423B8">
      <w:pPr>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1019810</wp:posOffset>
            </wp:positionH>
            <wp:positionV relativeFrom="page">
              <wp:posOffset>775970</wp:posOffset>
            </wp:positionV>
            <wp:extent cx="6426200" cy="8914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426200" cy="8914765"/>
                    </a:xfrm>
                    <a:prstGeom prst="rect">
                      <a:avLst/>
                    </a:prstGeom>
                    <a:noFill/>
                  </pic:spPr>
                </pic:pic>
              </a:graphicData>
            </a:graphic>
          </wp:anchor>
        </w:drawing>
      </w:r>
    </w:p>
    <w:p w:rsidR="007E3089" w:rsidRDefault="007E3089"/>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75DA6" w:rsidRDefault="00575DA6"/>
    <w:p w:rsidR="00505B4B" w:rsidRDefault="00505B4B" w:rsidP="00505B4B">
      <w:pPr>
        <w:pStyle w:val="a4"/>
      </w:pPr>
    </w:p>
    <w:p w:rsidR="003423B8" w:rsidRPr="00E1546F" w:rsidRDefault="003423B8" w:rsidP="00505B4B">
      <w:pPr>
        <w:pStyle w:val="a4"/>
        <w:jc w:val="center"/>
        <w:rPr>
          <w:b/>
          <w:sz w:val="28"/>
          <w:szCs w:val="28"/>
        </w:rPr>
      </w:pPr>
      <w:r w:rsidRPr="00E1546F">
        <w:rPr>
          <w:b/>
          <w:sz w:val="28"/>
          <w:szCs w:val="28"/>
        </w:rPr>
        <w:lastRenderedPageBreak/>
        <w:t>Муниципальное бюджетное общеобразовательное учреждение</w:t>
      </w:r>
    </w:p>
    <w:p w:rsidR="003423B8" w:rsidRPr="00E1546F" w:rsidRDefault="003423B8" w:rsidP="003423B8">
      <w:pPr>
        <w:pStyle w:val="a4"/>
        <w:jc w:val="center"/>
        <w:rPr>
          <w:b/>
          <w:sz w:val="28"/>
          <w:szCs w:val="28"/>
        </w:rPr>
      </w:pPr>
      <w:r w:rsidRPr="00E1546F">
        <w:rPr>
          <w:b/>
          <w:sz w:val="28"/>
          <w:szCs w:val="28"/>
        </w:rPr>
        <w:t>Колодезянская средняя общеобразовательная школа</w:t>
      </w:r>
    </w:p>
    <w:p w:rsidR="003423B8" w:rsidRPr="00E1546F" w:rsidRDefault="003423B8" w:rsidP="003423B8">
      <w:pPr>
        <w:pStyle w:val="a4"/>
        <w:rPr>
          <w:sz w:val="28"/>
          <w:szCs w:val="28"/>
        </w:rPr>
      </w:pPr>
    </w:p>
    <w:tbl>
      <w:tblPr>
        <w:tblW w:w="0" w:type="auto"/>
        <w:tblLook w:val="04A0" w:firstRow="1" w:lastRow="0" w:firstColumn="1" w:lastColumn="0" w:noHBand="0" w:noVBand="1"/>
      </w:tblPr>
      <w:tblGrid>
        <w:gridCol w:w="4786"/>
        <w:gridCol w:w="4785"/>
      </w:tblGrid>
      <w:tr w:rsidR="003423B8" w:rsidRPr="00E1546F" w:rsidTr="009761E4">
        <w:tc>
          <w:tcPr>
            <w:tcW w:w="4786" w:type="dxa"/>
          </w:tcPr>
          <w:p w:rsidR="003423B8" w:rsidRPr="00E1546F" w:rsidRDefault="003423B8" w:rsidP="009761E4">
            <w:pPr>
              <w:pStyle w:val="a4"/>
              <w:rPr>
                <w:sz w:val="24"/>
                <w:szCs w:val="24"/>
              </w:rPr>
            </w:pPr>
            <w:r w:rsidRPr="00E1546F">
              <w:rPr>
                <w:sz w:val="24"/>
                <w:szCs w:val="24"/>
              </w:rPr>
              <w:t>Рассмотрено на заседании</w:t>
            </w:r>
          </w:p>
          <w:p w:rsidR="003423B8" w:rsidRPr="00E1546F" w:rsidRDefault="003423B8" w:rsidP="009761E4">
            <w:pPr>
              <w:pStyle w:val="a4"/>
              <w:rPr>
                <w:sz w:val="24"/>
                <w:szCs w:val="24"/>
              </w:rPr>
            </w:pPr>
            <w:r w:rsidRPr="00E1546F">
              <w:rPr>
                <w:sz w:val="24"/>
                <w:szCs w:val="24"/>
              </w:rPr>
              <w:t>педагогического совета школы</w:t>
            </w:r>
          </w:p>
          <w:p w:rsidR="003423B8" w:rsidRPr="00E1546F" w:rsidRDefault="003423B8" w:rsidP="009761E4">
            <w:pPr>
              <w:pStyle w:val="a4"/>
              <w:rPr>
                <w:sz w:val="24"/>
                <w:szCs w:val="24"/>
              </w:rPr>
            </w:pPr>
            <w:r w:rsidRPr="00E1546F">
              <w:rPr>
                <w:sz w:val="24"/>
                <w:szCs w:val="24"/>
              </w:rPr>
              <w:t>27.08.2015 г. протокол № 1</w:t>
            </w:r>
          </w:p>
          <w:p w:rsidR="003423B8" w:rsidRPr="00E1546F" w:rsidRDefault="003423B8" w:rsidP="009761E4">
            <w:pPr>
              <w:pStyle w:val="a4"/>
              <w:rPr>
                <w:sz w:val="24"/>
                <w:szCs w:val="24"/>
              </w:rPr>
            </w:pPr>
            <w:r w:rsidRPr="00E1546F">
              <w:rPr>
                <w:sz w:val="24"/>
                <w:szCs w:val="24"/>
              </w:rPr>
              <w:t>Председатель педсовета</w:t>
            </w:r>
          </w:p>
          <w:p w:rsidR="003423B8" w:rsidRPr="00E1546F" w:rsidRDefault="003423B8" w:rsidP="009761E4">
            <w:pPr>
              <w:pStyle w:val="a4"/>
              <w:rPr>
                <w:sz w:val="24"/>
                <w:szCs w:val="24"/>
              </w:rPr>
            </w:pPr>
            <w:r w:rsidRPr="00E1546F">
              <w:rPr>
                <w:sz w:val="24"/>
                <w:szCs w:val="24"/>
              </w:rPr>
              <w:t xml:space="preserve">______________ </w:t>
            </w:r>
            <w:proofErr w:type="spellStart"/>
            <w:r w:rsidRPr="00E1546F">
              <w:rPr>
                <w:sz w:val="24"/>
                <w:szCs w:val="24"/>
              </w:rPr>
              <w:t>Талалаева</w:t>
            </w:r>
            <w:proofErr w:type="spellEnd"/>
            <w:r w:rsidRPr="00E1546F">
              <w:rPr>
                <w:sz w:val="24"/>
                <w:szCs w:val="24"/>
              </w:rPr>
              <w:t xml:space="preserve"> О. Г.</w:t>
            </w:r>
          </w:p>
          <w:p w:rsidR="003423B8" w:rsidRPr="00E1546F" w:rsidRDefault="003423B8" w:rsidP="009761E4">
            <w:pPr>
              <w:pStyle w:val="a4"/>
              <w:rPr>
                <w:sz w:val="24"/>
                <w:szCs w:val="24"/>
              </w:rPr>
            </w:pPr>
          </w:p>
        </w:tc>
        <w:tc>
          <w:tcPr>
            <w:tcW w:w="4785" w:type="dxa"/>
            <w:hideMark/>
          </w:tcPr>
          <w:p w:rsidR="003423B8" w:rsidRPr="00E1546F" w:rsidRDefault="003423B8" w:rsidP="009761E4">
            <w:pPr>
              <w:pStyle w:val="a4"/>
              <w:rPr>
                <w:sz w:val="24"/>
                <w:szCs w:val="24"/>
              </w:rPr>
            </w:pPr>
            <w:r w:rsidRPr="00E1546F">
              <w:rPr>
                <w:sz w:val="24"/>
                <w:szCs w:val="24"/>
              </w:rPr>
              <w:t xml:space="preserve"> Утверждаю:</w:t>
            </w:r>
          </w:p>
          <w:p w:rsidR="003423B8" w:rsidRPr="00E1546F" w:rsidRDefault="003423B8" w:rsidP="009761E4">
            <w:pPr>
              <w:pStyle w:val="a4"/>
              <w:rPr>
                <w:sz w:val="24"/>
                <w:szCs w:val="24"/>
              </w:rPr>
            </w:pPr>
            <w:r w:rsidRPr="00E1546F">
              <w:rPr>
                <w:sz w:val="24"/>
                <w:szCs w:val="24"/>
              </w:rPr>
              <w:t>приказ от 27.08.2015 г. № 137</w:t>
            </w:r>
          </w:p>
          <w:p w:rsidR="003423B8" w:rsidRPr="00E1546F" w:rsidRDefault="003423B8" w:rsidP="009761E4">
            <w:pPr>
              <w:pStyle w:val="a4"/>
              <w:rPr>
                <w:sz w:val="24"/>
                <w:szCs w:val="24"/>
              </w:rPr>
            </w:pPr>
            <w:r w:rsidRPr="00E1546F">
              <w:rPr>
                <w:sz w:val="24"/>
                <w:szCs w:val="24"/>
              </w:rPr>
              <w:t xml:space="preserve"> Директор МБОУ Колодезянской СОШ</w:t>
            </w:r>
          </w:p>
          <w:p w:rsidR="003423B8" w:rsidRPr="00E1546F" w:rsidRDefault="003423B8" w:rsidP="009761E4">
            <w:pPr>
              <w:pStyle w:val="a4"/>
              <w:rPr>
                <w:sz w:val="24"/>
                <w:szCs w:val="24"/>
              </w:rPr>
            </w:pPr>
          </w:p>
          <w:p w:rsidR="003423B8" w:rsidRPr="00E1546F" w:rsidRDefault="003423B8" w:rsidP="009761E4">
            <w:pPr>
              <w:pStyle w:val="a4"/>
              <w:rPr>
                <w:sz w:val="24"/>
                <w:szCs w:val="24"/>
              </w:rPr>
            </w:pPr>
            <w:r w:rsidRPr="00E1546F">
              <w:rPr>
                <w:sz w:val="24"/>
                <w:szCs w:val="24"/>
              </w:rPr>
              <w:t xml:space="preserve">_____________ </w:t>
            </w:r>
            <w:proofErr w:type="spellStart"/>
            <w:r w:rsidRPr="00E1546F">
              <w:rPr>
                <w:sz w:val="24"/>
                <w:szCs w:val="24"/>
              </w:rPr>
              <w:t>Талалаева</w:t>
            </w:r>
            <w:proofErr w:type="spellEnd"/>
            <w:r w:rsidRPr="00E1546F">
              <w:rPr>
                <w:sz w:val="24"/>
                <w:szCs w:val="24"/>
              </w:rPr>
              <w:t xml:space="preserve"> О. Г.</w:t>
            </w:r>
          </w:p>
        </w:tc>
      </w:tr>
    </w:tbl>
    <w:p w:rsidR="003423B8" w:rsidRPr="003423B8" w:rsidRDefault="003423B8" w:rsidP="003423B8">
      <w:pPr>
        <w:pStyle w:val="a4"/>
        <w:rPr>
          <w:sz w:val="28"/>
          <w:szCs w:val="28"/>
        </w:rPr>
      </w:pPr>
    </w:p>
    <w:p w:rsidR="003423B8" w:rsidRPr="00E1546F" w:rsidRDefault="003423B8" w:rsidP="003423B8">
      <w:pPr>
        <w:pStyle w:val="a4"/>
        <w:jc w:val="center"/>
        <w:rPr>
          <w:b/>
          <w:sz w:val="96"/>
          <w:szCs w:val="96"/>
        </w:rPr>
      </w:pPr>
      <w:r w:rsidRPr="00E1546F">
        <w:rPr>
          <w:b/>
          <w:sz w:val="96"/>
          <w:szCs w:val="96"/>
        </w:rPr>
        <w:t>Положение</w:t>
      </w:r>
    </w:p>
    <w:p w:rsidR="003423B8" w:rsidRDefault="003423B8" w:rsidP="003423B8">
      <w:pPr>
        <w:pStyle w:val="a4"/>
        <w:jc w:val="center"/>
        <w:rPr>
          <w:b/>
          <w:sz w:val="56"/>
          <w:szCs w:val="56"/>
        </w:rPr>
      </w:pPr>
      <w:r w:rsidRPr="00E1546F">
        <w:rPr>
          <w:b/>
          <w:sz w:val="56"/>
          <w:szCs w:val="56"/>
        </w:rPr>
        <w:t xml:space="preserve">о </w:t>
      </w:r>
      <w:r>
        <w:rPr>
          <w:b/>
          <w:sz w:val="56"/>
          <w:szCs w:val="56"/>
        </w:rPr>
        <w:t>проведении</w:t>
      </w:r>
      <w:r w:rsidRPr="00E1546F">
        <w:rPr>
          <w:b/>
          <w:sz w:val="56"/>
          <w:szCs w:val="56"/>
        </w:rPr>
        <w:t xml:space="preserve">  промежуточной аттестации обучающихся</w:t>
      </w:r>
      <w:r>
        <w:rPr>
          <w:b/>
          <w:sz w:val="56"/>
          <w:szCs w:val="56"/>
        </w:rPr>
        <w:t xml:space="preserve"> и осуществления текущего контроля их успеваемости</w:t>
      </w:r>
    </w:p>
    <w:p w:rsidR="003423B8" w:rsidRDefault="003423B8" w:rsidP="003423B8">
      <w:pPr>
        <w:pStyle w:val="a4"/>
        <w:jc w:val="center"/>
        <w:rPr>
          <w:b/>
          <w:sz w:val="56"/>
          <w:szCs w:val="56"/>
        </w:rPr>
      </w:pPr>
    </w:p>
    <w:p w:rsidR="003423B8" w:rsidRDefault="003423B8" w:rsidP="003423B8">
      <w:pPr>
        <w:pStyle w:val="a4"/>
        <w:jc w:val="center"/>
        <w:rPr>
          <w:b/>
          <w:sz w:val="56"/>
          <w:szCs w:val="56"/>
        </w:rPr>
      </w:pPr>
    </w:p>
    <w:p w:rsidR="003423B8" w:rsidRDefault="003423B8" w:rsidP="003423B8">
      <w:pPr>
        <w:pStyle w:val="a4"/>
        <w:jc w:val="center"/>
        <w:rPr>
          <w:b/>
          <w:sz w:val="56"/>
          <w:szCs w:val="56"/>
        </w:rPr>
      </w:pPr>
    </w:p>
    <w:p w:rsidR="003423B8" w:rsidRDefault="003423B8" w:rsidP="003423B8">
      <w:pPr>
        <w:pStyle w:val="a4"/>
        <w:jc w:val="center"/>
        <w:rPr>
          <w:b/>
          <w:sz w:val="56"/>
          <w:szCs w:val="56"/>
        </w:rPr>
      </w:pPr>
    </w:p>
    <w:p w:rsidR="003423B8" w:rsidRDefault="003423B8" w:rsidP="003423B8">
      <w:pPr>
        <w:pStyle w:val="a4"/>
        <w:jc w:val="center"/>
        <w:rPr>
          <w:b/>
          <w:sz w:val="56"/>
          <w:szCs w:val="56"/>
        </w:rPr>
      </w:pPr>
    </w:p>
    <w:p w:rsidR="003423B8" w:rsidRDefault="003423B8" w:rsidP="003423B8">
      <w:pPr>
        <w:pStyle w:val="a4"/>
        <w:jc w:val="center"/>
        <w:rPr>
          <w:b/>
          <w:sz w:val="56"/>
          <w:szCs w:val="56"/>
        </w:rPr>
      </w:pPr>
    </w:p>
    <w:p w:rsidR="003423B8" w:rsidRDefault="003423B8" w:rsidP="003423B8">
      <w:pPr>
        <w:pStyle w:val="a4"/>
        <w:jc w:val="center"/>
        <w:rPr>
          <w:b/>
          <w:sz w:val="56"/>
          <w:szCs w:val="56"/>
        </w:rPr>
      </w:pPr>
    </w:p>
    <w:p w:rsidR="003423B8" w:rsidRDefault="003423B8" w:rsidP="003423B8">
      <w:pPr>
        <w:pStyle w:val="a4"/>
        <w:jc w:val="center"/>
        <w:rPr>
          <w:b/>
          <w:sz w:val="56"/>
          <w:szCs w:val="56"/>
        </w:rPr>
      </w:pPr>
    </w:p>
    <w:p w:rsidR="003423B8" w:rsidRDefault="003423B8" w:rsidP="003423B8">
      <w:pPr>
        <w:pStyle w:val="a4"/>
        <w:jc w:val="center"/>
        <w:rPr>
          <w:b/>
          <w:sz w:val="56"/>
          <w:szCs w:val="56"/>
        </w:rPr>
      </w:pPr>
    </w:p>
    <w:p w:rsidR="00505B4B" w:rsidRDefault="00505B4B" w:rsidP="003423B8">
      <w:pPr>
        <w:pStyle w:val="a4"/>
        <w:jc w:val="center"/>
        <w:rPr>
          <w:b/>
          <w:sz w:val="56"/>
          <w:szCs w:val="56"/>
        </w:rPr>
      </w:pPr>
    </w:p>
    <w:p w:rsidR="003423B8" w:rsidRPr="00E1546F" w:rsidRDefault="003423B8" w:rsidP="003423B8">
      <w:pPr>
        <w:pStyle w:val="a4"/>
        <w:jc w:val="center"/>
        <w:rPr>
          <w:b/>
          <w:sz w:val="56"/>
          <w:szCs w:val="56"/>
        </w:rPr>
      </w:pPr>
    </w:p>
    <w:p w:rsidR="003423B8" w:rsidRDefault="003423B8" w:rsidP="003423B8">
      <w:pPr>
        <w:tabs>
          <w:tab w:val="left" w:pos="366"/>
        </w:tabs>
        <w:ind w:left="366"/>
        <w:jc w:val="center"/>
        <w:rPr>
          <w:rFonts w:eastAsia="Times New Roman"/>
          <w:b/>
          <w:bCs/>
          <w:sz w:val="28"/>
          <w:szCs w:val="28"/>
        </w:rPr>
      </w:pPr>
      <w:r>
        <w:rPr>
          <w:rFonts w:eastAsia="Times New Roman"/>
          <w:b/>
          <w:bCs/>
          <w:sz w:val="28"/>
          <w:szCs w:val="28"/>
        </w:rPr>
        <w:t>С. Колодези</w:t>
      </w:r>
    </w:p>
    <w:p w:rsidR="007E3089" w:rsidRDefault="003423B8">
      <w:pPr>
        <w:numPr>
          <w:ilvl w:val="0"/>
          <w:numId w:val="1"/>
        </w:numPr>
        <w:tabs>
          <w:tab w:val="left" w:pos="366"/>
        </w:tabs>
        <w:ind w:left="366" w:hanging="366"/>
        <w:rPr>
          <w:rFonts w:eastAsia="Times New Roman"/>
          <w:b/>
          <w:bCs/>
          <w:sz w:val="28"/>
          <w:szCs w:val="28"/>
        </w:rPr>
      </w:pPr>
      <w:r>
        <w:rPr>
          <w:rFonts w:eastAsia="Times New Roman"/>
          <w:b/>
          <w:bCs/>
          <w:sz w:val="28"/>
          <w:szCs w:val="28"/>
        </w:rPr>
        <w:lastRenderedPageBreak/>
        <w:t>Общие положения</w:t>
      </w:r>
    </w:p>
    <w:p w:rsidR="007E3089" w:rsidRDefault="007E3089">
      <w:pPr>
        <w:spacing w:line="200" w:lineRule="exact"/>
        <w:rPr>
          <w:sz w:val="20"/>
          <w:szCs w:val="20"/>
        </w:rPr>
      </w:pPr>
    </w:p>
    <w:p w:rsidR="007E3089" w:rsidRDefault="007E3089">
      <w:pPr>
        <w:spacing w:line="213" w:lineRule="exact"/>
        <w:rPr>
          <w:sz w:val="20"/>
          <w:szCs w:val="20"/>
        </w:rPr>
      </w:pPr>
    </w:p>
    <w:p w:rsidR="007E3089" w:rsidRDefault="003423B8">
      <w:pPr>
        <w:tabs>
          <w:tab w:val="left" w:pos="2446"/>
          <w:tab w:val="left" w:pos="3786"/>
          <w:tab w:val="left" w:pos="5206"/>
          <w:tab w:val="left" w:pos="5486"/>
          <w:tab w:val="left" w:pos="7186"/>
          <w:tab w:val="left" w:pos="9946"/>
        </w:tabs>
        <w:ind w:left="766"/>
        <w:rPr>
          <w:sz w:val="20"/>
          <w:szCs w:val="20"/>
        </w:rPr>
      </w:pPr>
      <w:r>
        <w:rPr>
          <w:rFonts w:eastAsia="Times New Roman"/>
          <w:sz w:val="24"/>
          <w:szCs w:val="24"/>
        </w:rPr>
        <w:t>1.1. Настоящее</w:t>
      </w:r>
      <w:r>
        <w:rPr>
          <w:sz w:val="20"/>
          <w:szCs w:val="20"/>
        </w:rPr>
        <w:tab/>
      </w:r>
      <w:r>
        <w:rPr>
          <w:rFonts w:eastAsia="Times New Roman"/>
          <w:sz w:val="24"/>
          <w:szCs w:val="24"/>
        </w:rPr>
        <w:t>Положение</w:t>
      </w:r>
      <w:r>
        <w:rPr>
          <w:rFonts w:eastAsia="Times New Roman"/>
          <w:sz w:val="24"/>
          <w:szCs w:val="24"/>
        </w:rPr>
        <w:tab/>
        <w:t>разработано</w:t>
      </w:r>
      <w:r>
        <w:rPr>
          <w:rFonts w:eastAsia="Times New Roman"/>
          <w:sz w:val="24"/>
          <w:szCs w:val="24"/>
        </w:rPr>
        <w:tab/>
        <w:t>в</w:t>
      </w:r>
      <w:r>
        <w:rPr>
          <w:rFonts w:eastAsia="Times New Roman"/>
          <w:sz w:val="24"/>
          <w:szCs w:val="24"/>
        </w:rPr>
        <w:tab/>
        <w:t>соответствии с</w:t>
      </w:r>
      <w:r>
        <w:rPr>
          <w:rFonts w:eastAsia="Times New Roman"/>
          <w:sz w:val="24"/>
          <w:szCs w:val="24"/>
        </w:rPr>
        <w:tab/>
        <w:t xml:space="preserve">Федеральным </w:t>
      </w:r>
      <w:r>
        <w:rPr>
          <w:rFonts w:eastAsia="Times New Roman"/>
          <w:color w:val="0079CC"/>
          <w:sz w:val="24"/>
          <w:szCs w:val="24"/>
          <w:u w:val="single"/>
        </w:rPr>
        <w:t>законом</w:t>
      </w:r>
      <w:r>
        <w:rPr>
          <w:rFonts w:eastAsia="Times New Roman"/>
          <w:sz w:val="24"/>
          <w:szCs w:val="24"/>
        </w:rPr>
        <w:t xml:space="preserve"> от</w:t>
      </w:r>
      <w:r>
        <w:rPr>
          <w:rFonts w:eastAsia="Times New Roman"/>
          <w:sz w:val="24"/>
          <w:szCs w:val="24"/>
        </w:rPr>
        <w:tab/>
        <w:t>29</w:t>
      </w:r>
    </w:p>
    <w:p w:rsidR="007E3089" w:rsidRDefault="007E3089">
      <w:pPr>
        <w:spacing w:line="55" w:lineRule="exact"/>
        <w:rPr>
          <w:sz w:val="20"/>
          <w:szCs w:val="20"/>
        </w:rPr>
      </w:pPr>
    </w:p>
    <w:p w:rsidR="007E3089" w:rsidRDefault="003423B8">
      <w:pPr>
        <w:spacing w:line="275" w:lineRule="auto"/>
        <w:ind w:left="286"/>
        <w:jc w:val="both"/>
        <w:rPr>
          <w:sz w:val="20"/>
          <w:szCs w:val="20"/>
        </w:rPr>
      </w:pPr>
      <w:r>
        <w:rPr>
          <w:rFonts w:eastAsia="Times New Roman"/>
          <w:sz w:val="24"/>
          <w:szCs w:val="24"/>
        </w:rPr>
        <w:t xml:space="preserve">декабря 2012 г. № 273-ФЗ «Об образовании в Российской Федерации», </w:t>
      </w:r>
      <w:r>
        <w:rPr>
          <w:rFonts w:eastAsia="Times New Roman"/>
          <w:color w:val="0079CC"/>
          <w:sz w:val="24"/>
          <w:szCs w:val="24"/>
          <w:u w:val="single"/>
        </w:rPr>
        <w:t>Приказом</w:t>
      </w:r>
      <w:r>
        <w:rPr>
          <w:rFonts w:eastAsia="Times New Roman"/>
          <w:sz w:val="24"/>
          <w:szCs w:val="24"/>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
    <w:p w:rsidR="007E3089" w:rsidRDefault="007E3089">
      <w:pPr>
        <w:spacing w:line="322" w:lineRule="exact"/>
        <w:rPr>
          <w:sz w:val="20"/>
          <w:szCs w:val="20"/>
        </w:rPr>
      </w:pPr>
    </w:p>
    <w:p w:rsidR="007E3089" w:rsidRDefault="003423B8">
      <w:pPr>
        <w:spacing w:line="273" w:lineRule="auto"/>
        <w:ind w:left="286" w:firstLine="480"/>
        <w:jc w:val="both"/>
        <w:rPr>
          <w:sz w:val="20"/>
          <w:szCs w:val="20"/>
        </w:rPr>
      </w:pPr>
      <w:r>
        <w:rPr>
          <w:rFonts w:eastAsia="Times New Roman"/>
          <w:sz w:val="24"/>
          <w:szCs w:val="24"/>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7E3089" w:rsidRDefault="007E3089">
      <w:pPr>
        <w:spacing w:line="17" w:lineRule="exact"/>
        <w:rPr>
          <w:sz w:val="20"/>
          <w:szCs w:val="20"/>
        </w:rPr>
      </w:pPr>
    </w:p>
    <w:p w:rsidR="007E3089" w:rsidRDefault="003423B8">
      <w:pPr>
        <w:spacing w:line="271" w:lineRule="auto"/>
        <w:ind w:left="286" w:firstLine="480"/>
        <w:jc w:val="both"/>
        <w:rPr>
          <w:sz w:val="20"/>
          <w:szCs w:val="20"/>
        </w:rPr>
      </w:pPr>
      <w:r>
        <w:rPr>
          <w:rFonts w:eastAsia="Times New Roman"/>
          <w:sz w:val="24"/>
          <w:szCs w:val="24"/>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7E3089" w:rsidRDefault="007E3089">
      <w:pPr>
        <w:spacing w:line="18" w:lineRule="exact"/>
        <w:rPr>
          <w:sz w:val="20"/>
          <w:szCs w:val="20"/>
        </w:rPr>
      </w:pPr>
    </w:p>
    <w:p w:rsidR="007E3089" w:rsidRDefault="003423B8">
      <w:pPr>
        <w:spacing w:line="270" w:lineRule="auto"/>
        <w:ind w:left="286" w:firstLine="480"/>
        <w:jc w:val="both"/>
        <w:rPr>
          <w:sz w:val="20"/>
          <w:szCs w:val="20"/>
        </w:rPr>
      </w:pPr>
      <w:r>
        <w:rPr>
          <w:rFonts w:eastAsia="Times New Roman"/>
          <w:sz w:val="24"/>
          <w:szCs w:val="24"/>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7E3089" w:rsidRDefault="007E3089">
      <w:pPr>
        <w:spacing w:line="22" w:lineRule="exact"/>
        <w:rPr>
          <w:sz w:val="20"/>
          <w:szCs w:val="20"/>
        </w:rPr>
      </w:pPr>
    </w:p>
    <w:p w:rsidR="007E3089" w:rsidRDefault="003423B8">
      <w:pPr>
        <w:spacing w:line="270" w:lineRule="auto"/>
        <w:ind w:left="286" w:firstLine="480"/>
        <w:jc w:val="both"/>
        <w:rPr>
          <w:sz w:val="20"/>
          <w:szCs w:val="20"/>
        </w:rPr>
      </w:pPr>
      <w:r>
        <w:rPr>
          <w:rFonts w:eastAsia="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w:t>
      </w:r>
    </w:p>
    <w:p w:rsidR="007E3089" w:rsidRDefault="007E3089">
      <w:pPr>
        <w:spacing w:line="19" w:lineRule="exact"/>
        <w:rPr>
          <w:sz w:val="20"/>
          <w:szCs w:val="20"/>
        </w:rPr>
      </w:pPr>
    </w:p>
    <w:p w:rsidR="007E3089" w:rsidRDefault="003423B8">
      <w:pPr>
        <w:spacing w:line="271" w:lineRule="auto"/>
        <w:ind w:left="286" w:firstLine="480"/>
        <w:jc w:val="both"/>
        <w:rPr>
          <w:sz w:val="20"/>
          <w:szCs w:val="20"/>
        </w:rPr>
      </w:pPr>
      <w:r>
        <w:rPr>
          <w:rFonts w:eastAsia="Times New Roman"/>
          <w:sz w:val="24"/>
          <w:szCs w:val="24"/>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7E3089" w:rsidRDefault="007E3089">
      <w:pPr>
        <w:spacing w:line="18" w:lineRule="exact"/>
        <w:rPr>
          <w:sz w:val="20"/>
          <w:szCs w:val="20"/>
        </w:rPr>
      </w:pPr>
    </w:p>
    <w:p w:rsidR="007E3089" w:rsidRDefault="003423B8">
      <w:pPr>
        <w:spacing w:line="264" w:lineRule="auto"/>
        <w:ind w:left="766"/>
        <w:rPr>
          <w:sz w:val="20"/>
          <w:szCs w:val="20"/>
        </w:rPr>
      </w:pPr>
      <w:r>
        <w:rPr>
          <w:rFonts w:eastAsia="Times New Roman"/>
          <w:sz w:val="24"/>
          <w:szCs w:val="24"/>
        </w:rPr>
        <w:t>Промежуточная аттестация проводится, начиная со втор</w:t>
      </w:r>
      <w:r w:rsidR="00575DA6">
        <w:rPr>
          <w:rFonts w:eastAsia="Times New Roman"/>
          <w:sz w:val="24"/>
          <w:szCs w:val="24"/>
        </w:rPr>
        <w:t>ого</w:t>
      </w:r>
      <w:r>
        <w:rPr>
          <w:rFonts w:eastAsia="Times New Roman"/>
          <w:sz w:val="24"/>
          <w:szCs w:val="24"/>
        </w:rPr>
        <w:t xml:space="preserve"> </w:t>
      </w:r>
      <w:r w:rsidR="00575DA6">
        <w:rPr>
          <w:rFonts w:eastAsia="Times New Roman"/>
          <w:sz w:val="24"/>
          <w:szCs w:val="24"/>
        </w:rPr>
        <w:t>полугодия</w:t>
      </w:r>
      <w:r>
        <w:rPr>
          <w:rFonts w:eastAsia="Times New Roman"/>
          <w:sz w:val="24"/>
          <w:szCs w:val="24"/>
        </w:rPr>
        <w:t xml:space="preserve"> второго класса. Промежуточная аттестация подразделяется на четвертную во 2-9 классах, полугодовую в</w:t>
      </w:r>
    </w:p>
    <w:p w:rsidR="007E3089" w:rsidRDefault="007E3089">
      <w:pPr>
        <w:spacing w:line="29" w:lineRule="exact"/>
        <w:rPr>
          <w:sz w:val="20"/>
          <w:szCs w:val="20"/>
        </w:rPr>
      </w:pPr>
    </w:p>
    <w:p w:rsidR="007E3089" w:rsidRDefault="003423B8">
      <w:pPr>
        <w:spacing w:line="272" w:lineRule="auto"/>
        <w:ind w:left="286"/>
        <w:jc w:val="both"/>
        <w:rPr>
          <w:sz w:val="20"/>
          <w:szCs w:val="20"/>
        </w:rPr>
      </w:pPr>
      <w:r>
        <w:rPr>
          <w:rFonts w:eastAsia="Times New Roman"/>
          <w:sz w:val="24"/>
          <w:szCs w:val="24"/>
        </w:rPr>
        <w:t>10-11 классах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
    <w:p w:rsidR="007E3089" w:rsidRDefault="007E3089">
      <w:pPr>
        <w:spacing w:line="19" w:lineRule="exact"/>
        <w:rPr>
          <w:sz w:val="20"/>
          <w:szCs w:val="20"/>
        </w:rPr>
      </w:pPr>
    </w:p>
    <w:p w:rsidR="007E3089" w:rsidRDefault="003423B8">
      <w:pPr>
        <w:spacing w:line="274" w:lineRule="auto"/>
        <w:ind w:left="286"/>
        <w:jc w:val="right"/>
        <w:rPr>
          <w:sz w:val="20"/>
          <w:szCs w:val="20"/>
        </w:rPr>
      </w:pPr>
      <w:r>
        <w:rPr>
          <w:rFonts w:eastAsia="Times New Roman"/>
          <w:sz w:val="24"/>
          <w:szCs w:val="24"/>
        </w:rPr>
        <w:t>Сроки проведения промежуточной аттестации определяются образовательной программой. 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w:t>
      </w:r>
    </w:p>
    <w:p w:rsidR="007E3089" w:rsidRDefault="007E3089">
      <w:pPr>
        <w:spacing w:line="3" w:lineRule="exact"/>
        <w:rPr>
          <w:sz w:val="20"/>
          <w:szCs w:val="20"/>
        </w:rPr>
      </w:pPr>
    </w:p>
    <w:p w:rsidR="007E3089" w:rsidRDefault="003423B8">
      <w:pPr>
        <w:ind w:left="286"/>
        <w:rPr>
          <w:sz w:val="20"/>
          <w:szCs w:val="20"/>
        </w:rPr>
      </w:pPr>
      <w:r>
        <w:rPr>
          <w:rFonts w:eastAsia="Times New Roman"/>
          <w:sz w:val="24"/>
          <w:szCs w:val="24"/>
        </w:rPr>
        <w:t>Округление результата проводится в пользу обучающегося.</w:t>
      </w:r>
    </w:p>
    <w:p w:rsidR="007E3089" w:rsidRDefault="007E3089">
      <w:pPr>
        <w:spacing w:line="41" w:lineRule="exact"/>
        <w:rPr>
          <w:sz w:val="20"/>
          <w:szCs w:val="20"/>
        </w:rPr>
      </w:pPr>
    </w:p>
    <w:p w:rsidR="007E3089" w:rsidRDefault="003423B8">
      <w:pPr>
        <w:ind w:left="706"/>
        <w:rPr>
          <w:sz w:val="20"/>
          <w:szCs w:val="20"/>
        </w:rPr>
      </w:pPr>
      <w:r>
        <w:rPr>
          <w:rFonts w:eastAsia="Times New Roman"/>
          <w:sz w:val="24"/>
          <w:szCs w:val="24"/>
        </w:rPr>
        <w:t>Итоговые отметки в 2-8,10 классах выставляются на основе годовой отметки.</w:t>
      </w:r>
    </w:p>
    <w:p w:rsidR="007E3089" w:rsidRDefault="007E3089">
      <w:pPr>
        <w:sectPr w:rsidR="007E3089">
          <w:pgSz w:w="11900" w:h="16834"/>
          <w:pgMar w:top="1218" w:right="709" w:bottom="1440" w:left="994" w:header="0" w:footer="0" w:gutter="0"/>
          <w:cols w:space="720" w:equalWidth="0">
            <w:col w:w="10206"/>
          </w:cols>
        </w:sectPr>
      </w:pPr>
    </w:p>
    <w:p w:rsidR="007E3089" w:rsidRDefault="003423B8">
      <w:pPr>
        <w:numPr>
          <w:ilvl w:val="0"/>
          <w:numId w:val="2"/>
        </w:numPr>
        <w:tabs>
          <w:tab w:val="left" w:pos="366"/>
        </w:tabs>
        <w:ind w:left="366" w:hanging="366"/>
        <w:rPr>
          <w:rFonts w:eastAsia="Times New Roman"/>
          <w:b/>
          <w:bCs/>
          <w:sz w:val="28"/>
          <w:szCs w:val="28"/>
        </w:rPr>
      </w:pPr>
      <w:r>
        <w:rPr>
          <w:rFonts w:eastAsia="Times New Roman"/>
          <w:b/>
          <w:bCs/>
          <w:sz w:val="28"/>
          <w:szCs w:val="28"/>
        </w:rPr>
        <w:lastRenderedPageBreak/>
        <w:t>Содержание и порядок проведения текущего контроля успеваемости</w:t>
      </w:r>
    </w:p>
    <w:p w:rsidR="007E3089" w:rsidRDefault="007E3089">
      <w:pPr>
        <w:spacing w:line="48" w:lineRule="exact"/>
        <w:rPr>
          <w:sz w:val="20"/>
          <w:szCs w:val="20"/>
        </w:rPr>
      </w:pPr>
    </w:p>
    <w:p w:rsidR="007E3089" w:rsidRDefault="003423B8">
      <w:pPr>
        <w:ind w:left="366"/>
        <w:rPr>
          <w:sz w:val="20"/>
          <w:szCs w:val="20"/>
        </w:rPr>
      </w:pPr>
      <w:r>
        <w:rPr>
          <w:rFonts w:eastAsia="Times New Roman"/>
          <w:b/>
          <w:bCs/>
          <w:sz w:val="28"/>
          <w:szCs w:val="28"/>
        </w:rPr>
        <w:t>учащихся</w:t>
      </w:r>
    </w:p>
    <w:p w:rsidR="007E3089" w:rsidRDefault="007E3089">
      <w:pPr>
        <w:spacing w:line="55" w:lineRule="exact"/>
        <w:rPr>
          <w:sz w:val="20"/>
          <w:szCs w:val="20"/>
        </w:rPr>
      </w:pPr>
    </w:p>
    <w:p w:rsidR="007E3089" w:rsidRDefault="003423B8">
      <w:pPr>
        <w:spacing w:line="264" w:lineRule="auto"/>
        <w:ind w:left="286" w:firstLine="540"/>
        <w:rPr>
          <w:sz w:val="20"/>
          <w:szCs w:val="20"/>
        </w:rPr>
      </w:pPr>
      <w:r>
        <w:rPr>
          <w:rFonts w:eastAsia="Times New Roman"/>
          <w:sz w:val="24"/>
          <w:szCs w:val="24"/>
        </w:rPr>
        <w:t>2.1. Текущий контроль успеваемости учащихся проводится в течение учебного периода в целях:</w:t>
      </w:r>
    </w:p>
    <w:p w:rsidR="007E3089" w:rsidRDefault="007E3089">
      <w:pPr>
        <w:spacing w:line="29" w:lineRule="exact"/>
        <w:rPr>
          <w:sz w:val="20"/>
          <w:szCs w:val="20"/>
        </w:rPr>
      </w:pPr>
    </w:p>
    <w:p w:rsidR="007E3089" w:rsidRDefault="003423B8">
      <w:pPr>
        <w:numPr>
          <w:ilvl w:val="2"/>
          <w:numId w:val="3"/>
        </w:numPr>
        <w:tabs>
          <w:tab w:val="left" w:pos="915"/>
        </w:tabs>
        <w:spacing w:line="264" w:lineRule="auto"/>
        <w:ind w:left="286" w:firstLine="477"/>
        <w:rPr>
          <w:rFonts w:eastAsia="Times New Roman"/>
          <w:sz w:val="24"/>
          <w:szCs w:val="24"/>
        </w:rPr>
      </w:pPr>
      <w:r>
        <w:rPr>
          <w:rFonts w:eastAsia="Times New Roman"/>
          <w:sz w:val="24"/>
          <w:szCs w:val="24"/>
        </w:rPr>
        <w:t>контроля уровня достижения учащимися результатов, предусмотренных образовательной программой;</w:t>
      </w:r>
    </w:p>
    <w:p w:rsidR="007E3089" w:rsidRDefault="007E3089">
      <w:pPr>
        <w:spacing w:line="14" w:lineRule="exact"/>
        <w:rPr>
          <w:rFonts w:eastAsia="Times New Roman"/>
          <w:sz w:val="24"/>
          <w:szCs w:val="24"/>
        </w:rPr>
      </w:pPr>
    </w:p>
    <w:p w:rsidR="007E3089" w:rsidRDefault="003423B8">
      <w:pPr>
        <w:numPr>
          <w:ilvl w:val="2"/>
          <w:numId w:val="3"/>
        </w:numPr>
        <w:tabs>
          <w:tab w:val="left" w:pos="1046"/>
        </w:tabs>
        <w:ind w:left="1046" w:hanging="283"/>
        <w:rPr>
          <w:rFonts w:eastAsia="Times New Roman"/>
          <w:sz w:val="24"/>
          <w:szCs w:val="24"/>
        </w:rPr>
      </w:pPr>
      <w:r>
        <w:rPr>
          <w:rFonts w:eastAsia="Times New Roman"/>
          <w:sz w:val="24"/>
          <w:szCs w:val="24"/>
        </w:rPr>
        <w:t>оценки  соответствия  результатов  освоения  образовательных  программ  требованиям</w:t>
      </w:r>
    </w:p>
    <w:p w:rsidR="007E3089" w:rsidRDefault="007E3089">
      <w:pPr>
        <w:spacing w:line="40" w:lineRule="exact"/>
        <w:rPr>
          <w:rFonts w:eastAsia="Times New Roman"/>
          <w:sz w:val="24"/>
          <w:szCs w:val="24"/>
        </w:rPr>
      </w:pPr>
    </w:p>
    <w:p w:rsidR="007E3089" w:rsidRDefault="003423B8">
      <w:pPr>
        <w:ind w:left="286"/>
        <w:rPr>
          <w:rFonts w:eastAsia="Times New Roman"/>
          <w:sz w:val="24"/>
          <w:szCs w:val="24"/>
        </w:rPr>
      </w:pPr>
      <w:r>
        <w:rPr>
          <w:rFonts w:eastAsia="Times New Roman"/>
          <w:sz w:val="24"/>
          <w:szCs w:val="24"/>
        </w:rPr>
        <w:t>ФГОС, ФК ГОС;</w:t>
      </w:r>
    </w:p>
    <w:p w:rsidR="007E3089" w:rsidRDefault="007E3089">
      <w:pPr>
        <w:spacing w:line="55" w:lineRule="exact"/>
        <w:rPr>
          <w:rFonts w:eastAsia="Times New Roman"/>
          <w:sz w:val="24"/>
          <w:szCs w:val="24"/>
        </w:rPr>
      </w:pPr>
    </w:p>
    <w:p w:rsidR="007E3089" w:rsidRDefault="003423B8">
      <w:pPr>
        <w:numPr>
          <w:ilvl w:val="2"/>
          <w:numId w:val="3"/>
        </w:numPr>
        <w:tabs>
          <w:tab w:val="left" w:pos="970"/>
        </w:tabs>
        <w:spacing w:line="264" w:lineRule="auto"/>
        <w:ind w:left="286" w:firstLine="477"/>
        <w:rPr>
          <w:rFonts w:eastAsia="Times New Roman"/>
          <w:sz w:val="24"/>
          <w:szCs w:val="24"/>
        </w:rPr>
      </w:pPr>
      <w:r>
        <w:rPr>
          <w:rFonts w:eastAsia="Times New Roman"/>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7E3089" w:rsidRDefault="007E3089">
      <w:pPr>
        <w:spacing w:line="26" w:lineRule="exact"/>
        <w:rPr>
          <w:rFonts w:eastAsia="Times New Roman"/>
          <w:sz w:val="24"/>
          <w:szCs w:val="24"/>
        </w:rPr>
      </w:pPr>
    </w:p>
    <w:p w:rsidR="007E3089" w:rsidRDefault="003423B8">
      <w:pPr>
        <w:spacing w:line="265" w:lineRule="auto"/>
        <w:ind w:left="286" w:firstLine="480"/>
        <w:rPr>
          <w:rFonts w:eastAsia="Times New Roman"/>
          <w:sz w:val="24"/>
          <w:szCs w:val="24"/>
        </w:rPr>
      </w:pPr>
      <w:r>
        <w:rPr>
          <w:rFonts w:eastAsia="Times New Roman"/>
          <w:sz w:val="24"/>
          <w:szCs w:val="24"/>
        </w:rPr>
        <w:t>2.2. Текущий контроль осуществляется педагогическим работником, реализующим соответствующую часть образовательной программы.</w:t>
      </w:r>
    </w:p>
    <w:p w:rsidR="007E3089" w:rsidRDefault="007E3089">
      <w:pPr>
        <w:spacing w:line="27" w:lineRule="exact"/>
        <w:rPr>
          <w:rFonts w:eastAsia="Times New Roman"/>
          <w:sz w:val="24"/>
          <w:szCs w:val="24"/>
        </w:rPr>
      </w:pPr>
    </w:p>
    <w:p w:rsidR="007E3089" w:rsidRDefault="003423B8">
      <w:pPr>
        <w:spacing w:line="270" w:lineRule="auto"/>
        <w:ind w:left="286" w:firstLine="480"/>
        <w:jc w:val="both"/>
        <w:rPr>
          <w:rFonts w:eastAsia="Times New Roman"/>
          <w:sz w:val="24"/>
          <w:szCs w:val="24"/>
        </w:rPr>
      </w:pPr>
      <w:r>
        <w:rPr>
          <w:rFonts w:eastAsia="Times New Roman"/>
          <w:sz w:val="24"/>
          <w:szCs w:val="24"/>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7E3089" w:rsidRDefault="007E3089">
      <w:pPr>
        <w:spacing w:line="18" w:lineRule="exact"/>
        <w:rPr>
          <w:rFonts w:eastAsia="Times New Roman"/>
          <w:sz w:val="24"/>
          <w:szCs w:val="24"/>
        </w:rPr>
      </w:pPr>
    </w:p>
    <w:p w:rsidR="007E3089" w:rsidRDefault="003423B8">
      <w:pPr>
        <w:spacing w:line="264" w:lineRule="auto"/>
        <w:ind w:left="766"/>
        <w:rPr>
          <w:rFonts w:eastAsia="Times New Roman"/>
          <w:sz w:val="24"/>
          <w:szCs w:val="24"/>
        </w:rPr>
      </w:pPr>
      <w:r>
        <w:rPr>
          <w:rFonts w:eastAsia="Times New Roman"/>
          <w:sz w:val="24"/>
          <w:szCs w:val="24"/>
        </w:rPr>
        <w:t>2.4. Фиксация результатов текущего контроля осуществляется по пятибалльной системе. Текущий контроль успеваемости учащихся первого класса в течение учебного года и</w:t>
      </w:r>
    </w:p>
    <w:p w:rsidR="007E3089" w:rsidRDefault="007E3089">
      <w:pPr>
        <w:spacing w:line="16" w:lineRule="exact"/>
        <w:rPr>
          <w:rFonts w:eastAsia="Times New Roman"/>
          <w:sz w:val="24"/>
          <w:szCs w:val="24"/>
        </w:rPr>
      </w:pPr>
    </w:p>
    <w:p w:rsidR="007E3089" w:rsidRDefault="003423B8" w:rsidP="00600BB4">
      <w:pPr>
        <w:ind w:left="286"/>
        <w:rPr>
          <w:rFonts w:eastAsia="Times New Roman"/>
          <w:sz w:val="24"/>
          <w:szCs w:val="24"/>
        </w:rPr>
      </w:pPr>
      <w:r>
        <w:rPr>
          <w:rFonts w:eastAsia="Times New Roman"/>
          <w:sz w:val="24"/>
          <w:szCs w:val="24"/>
        </w:rPr>
        <w:t>второго класса в течение первой</w:t>
      </w:r>
      <w:r w:rsidR="00600BB4">
        <w:rPr>
          <w:rFonts w:eastAsia="Times New Roman"/>
          <w:sz w:val="24"/>
          <w:szCs w:val="24"/>
        </w:rPr>
        <w:t xml:space="preserve"> и второй</w:t>
      </w:r>
      <w:r>
        <w:rPr>
          <w:rFonts w:eastAsia="Times New Roman"/>
          <w:sz w:val="24"/>
          <w:szCs w:val="24"/>
        </w:rPr>
        <w:t xml:space="preserve"> четверти осуществляется без фиксации достижений учащихся</w:t>
      </w:r>
      <w:r w:rsidR="00600BB4">
        <w:rPr>
          <w:rFonts w:eastAsia="Times New Roman"/>
          <w:sz w:val="24"/>
          <w:szCs w:val="24"/>
        </w:rPr>
        <w:t xml:space="preserve"> в </w:t>
      </w:r>
      <w:r>
        <w:rPr>
          <w:rFonts w:eastAsia="Times New Roman"/>
          <w:sz w:val="24"/>
          <w:szCs w:val="24"/>
        </w:rPr>
        <w:t>виде отметок по пятибалльной системе, допустимо использовать только положительную и не различаемую по уровням фиксацию.</w:t>
      </w:r>
    </w:p>
    <w:p w:rsidR="007E3089" w:rsidRDefault="007E3089">
      <w:pPr>
        <w:spacing w:line="26" w:lineRule="exact"/>
        <w:rPr>
          <w:rFonts w:eastAsia="Times New Roman"/>
          <w:sz w:val="24"/>
          <w:szCs w:val="24"/>
        </w:rPr>
      </w:pPr>
    </w:p>
    <w:p w:rsidR="007E3089" w:rsidRDefault="003423B8">
      <w:pPr>
        <w:spacing w:line="273" w:lineRule="auto"/>
        <w:ind w:left="286" w:firstLine="480"/>
        <w:jc w:val="both"/>
        <w:rPr>
          <w:rFonts w:eastAsia="Times New Roman"/>
          <w:sz w:val="24"/>
          <w:szCs w:val="24"/>
        </w:rPr>
      </w:pPr>
      <w:r>
        <w:rPr>
          <w:rFonts w:eastAsia="Times New Roman"/>
          <w:sz w:val="24"/>
          <w:szCs w:val="24"/>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7E3089" w:rsidRDefault="007E3089">
      <w:pPr>
        <w:spacing w:line="7" w:lineRule="exact"/>
        <w:rPr>
          <w:rFonts w:eastAsia="Times New Roman"/>
          <w:sz w:val="24"/>
          <w:szCs w:val="24"/>
        </w:rPr>
      </w:pPr>
    </w:p>
    <w:p w:rsidR="007E3089" w:rsidRDefault="003423B8">
      <w:pPr>
        <w:ind w:left="766"/>
        <w:rPr>
          <w:rFonts w:eastAsia="Times New Roman"/>
          <w:sz w:val="24"/>
          <w:szCs w:val="24"/>
        </w:rPr>
      </w:pPr>
      <w:r>
        <w:rPr>
          <w:rFonts w:eastAsia="Times New Roman"/>
          <w:sz w:val="24"/>
          <w:szCs w:val="24"/>
        </w:rPr>
        <w:t>2.6 Результаты текущего контроля фиксируются в классных журналах.</w:t>
      </w:r>
    </w:p>
    <w:p w:rsidR="007E3089" w:rsidRDefault="007E3089">
      <w:pPr>
        <w:spacing w:line="53" w:lineRule="exact"/>
        <w:rPr>
          <w:rFonts w:eastAsia="Times New Roman"/>
          <w:sz w:val="24"/>
          <w:szCs w:val="24"/>
        </w:rPr>
      </w:pPr>
    </w:p>
    <w:p w:rsidR="007E3089" w:rsidRDefault="003423B8">
      <w:pPr>
        <w:spacing w:line="270" w:lineRule="auto"/>
        <w:ind w:left="286" w:firstLine="480"/>
        <w:jc w:val="both"/>
        <w:rPr>
          <w:rFonts w:eastAsia="Times New Roman"/>
          <w:sz w:val="24"/>
          <w:szCs w:val="24"/>
        </w:rPr>
      </w:pPr>
      <w:r>
        <w:rPr>
          <w:rFonts w:eastAsia="Times New Roman"/>
          <w:sz w:val="24"/>
          <w:szCs w:val="24"/>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7E3089" w:rsidRDefault="007E3089">
      <w:pPr>
        <w:spacing w:line="21" w:lineRule="exact"/>
        <w:rPr>
          <w:rFonts w:eastAsia="Times New Roman"/>
          <w:sz w:val="24"/>
          <w:szCs w:val="24"/>
        </w:rPr>
      </w:pPr>
    </w:p>
    <w:p w:rsidR="007E3089" w:rsidRDefault="003423B8">
      <w:pPr>
        <w:spacing w:line="275" w:lineRule="auto"/>
        <w:ind w:left="286" w:firstLine="480"/>
        <w:jc w:val="both"/>
        <w:rPr>
          <w:rFonts w:eastAsia="Times New Roman"/>
          <w:sz w:val="24"/>
          <w:szCs w:val="24"/>
        </w:rPr>
      </w:pPr>
      <w:r>
        <w:rPr>
          <w:rFonts w:eastAsia="Times New Roman"/>
          <w:sz w:val="24"/>
          <w:szCs w:val="24"/>
        </w:rPr>
        <w:t>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классных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классного журнала, для чего должны обратиться к классному руководителю.</w:t>
      </w:r>
    </w:p>
    <w:p w:rsidR="007E3089" w:rsidRDefault="007E3089">
      <w:pPr>
        <w:spacing w:line="200" w:lineRule="exact"/>
        <w:rPr>
          <w:rFonts w:eastAsia="Times New Roman"/>
          <w:sz w:val="24"/>
          <w:szCs w:val="24"/>
        </w:rPr>
      </w:pPr>
    </w:p>
    <w:p w:rsidR="007E3089" w:rsidRDefault="007E3089">
      <w:pPr>
        <w:spacing w:line="200" w:lineRule="exact"/>
        <w:rPr>
          <w:rFonts w:eastAsia="Times New Roman"/>
          <w:sz w:val="24"/>
          <w:szCs w:val="24"/>
        </w:rPr>
      </w:pPr>
    </w:p>
    <w:p w:rsidR="007E3089" w:rsidRDefault="007E3089">
      <w:pPr>
        <w:spacing w:line="237" w:lineRule="exact"/>
        <w:rPr>
          <w:rFonts w:eastAsia="Times New Roman"/>
          <w:sz w:val="24"/>
          <w:szCs w:val="24"/>
        </w:rPr>
      </w:pPr>
    </w:p>
    <w:p w:rsidR="007E3089" w:rsidRDefault="003423B8">
      <w:pPr>
        <w:numPr>
          <w:ilvl w:val="0"/>
          <w:numId w:val="3"/>
        </w:numPr>
        <w:tabs>
          <w:tab w:val="left" w:pos="366"/>
        </w:tabs>
        <w:ind w:left="366" w:hanging="366"/>
        <w:rPr>
          <w:rFonts w:eastAsia="Times New Roman"/>
          <w:b/>
          <w:bCs/>
          <w:sz w:val="28"/>
          <w:szCs w:val="28"/>
        </w:rPr>
      </w:pPr>
      <w:r>
        <w:rPr>
          <w:rFonts w:eastAsia="Times New Roman"/>
          <w:b/>
          <w:bCs/>
          <w:sz w:val="28"/>
          <w:szCs w:val="28"/>
        </w:rPr>
        <w:t>Содержание, и порядок проведения промежуточной аттестации</w:t>
      </w:r>
    </w:p>
    <w:p w:rsidR="007E3089" w:rsidRDefault="007E3089">
      <w:pPr>
        <w:spacing w:line="43" w:lineRule="exact"/>
        <w:rPr>
          <w:sz w:val="20"/>
          <w:szCs w:val="20"/>
        </w:rPr>
      </w:pPr>
    </w:p>
    <w:p w:rsidR="007E3089" w:rsidRDefault="003423B8">
      <w:pPr>
        <w:ind w:left="766"/>
        <w:rPr>
          <w:sz w:val="20"/>
          <w:szCs w:val="20"/>
        </w:rPr>
      </w:pPr>
      <w:r>
        <w:rPr>
          <w:rFonts w:eastAsia="Times New Roman"/>
          <w:sz w:val="24"/>
          <w:szCs w:val="24"/>
        </w:rPr>
        <w:t>3.1. Целями проведения промежуточной аттестации являются:</w:t>
      </w:r>
    </w:p>
    <w:p w:rsidR="007E3089" w:rsidRDefault="007E3089">
      <w:pPr>
        <w:spacing w:line="55" w:lineRule="exact"/>
        <w:rPr>
          <w:sz w:val="20"/>
          <w:szCs w:val="20"/>
        </w:rPr>
      </w:pPr>
    </w:p>
    <w:p w:rsidR="007E3089" w:rsidRDefault="003423B8">
      <w:pPr>
        <w:numPr>
          <w:ilvl w:val="0"/>
          <w:numId w:val="4"/>
        </w:numPr>
        <w:tabs>
          <w:tab w:val="left" w:pos="925"/>
        </w:tabs>
        <w:spacing w:line="264" w:lineRule="auto"/>
        <w:ind w:left="286" w:firstLine="477"/>
        <w:rPr>
          <w:rFonts w:eastAsia="Times New Roman"/>
          <w:sz w:val="24"/>
          <w:szCs w:val="24"/>
        </w:rPr>
      </w:pPr>
      <w:r>
        <w:rPr>
          <w:rFonts w:eastAsia="Times New Roman"/>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E3089" w:rsidRDefault="007E3089">
      <w:pPr>
        <w:spacing w:line="14" w:lineRule="exact"/>
        <w:rPr>
          <w:rFonts w:eastAsia="Times New Roman"/>
          <w:sz w:val="24"/>
          <w:szCs w:val="24"/>
        </w:rPr>
      </w:pPr>
    </w:p>
    <w:p w:rsidR="007E3089" w:rsidRDefault="003423B8">
      <w:pPr>
        <w:numPr>
          <w:ilvl w:val="0"/>
          <w:numId w:val="4"/>
        </w:numPr>
        <w:tabs>
          <w:tab w:val="left" w:pos="906"/>
        </w:tabs>
        <w:ind w:left="906" w:hanging="143"/>
        <w:rPr>
          <w:rFonts w:eastAsia="Times New Roman"/>
          <w:sz w:val="24"/>
          <w:szCs w:val="24"/>
        </w:rPr>
      </w:pPr>
      <w:r>
        <w:rPr>
          <w:rFonts w:eastAsia="Times New Roman"/>
          <w:sz w:val="24"/>
          <w:szCs w:val="24"/>
        </w:rPr>
        <w:t>соотнесение этого уровня с требованиями ФГОС, ФК ГОС;</w:t>
      </w:r>
    </w:p>
    <w:p w:rsidR="007E3089" w:rsidRDefault="007E3089">
      <w:pPr>
        <w:sectPr w:rsidR="007E3089">
          <w:pgSz w:w="11900" w:h="16834"/>
          <w:pgMar w:top="849" w:right="709" w:bottom="1025" w:left="994" w:header="0" w:footer="0" w:gutter="0"/>
          <w:cols w:space="720" w:equalWidth="0">
            <w:col w:w="10206"/>
          </w:cols>
        </w:sectPr>
      </w:pPr>
    </w:p>
    <w:p w:rsidR="007E3089" w:rsidRDefault="003423B8">
      <w:pPr>
        <w:numPr>
          <w:ilvl w:val="1"/>
          <w:numId w:val="5"/>
        </w:numPr>
        <w:tabs>
          <w:tab w:val="left" w:pos="650"/>
        </w:tabs>
        <w:spacing w:line="270" w:lineRule="auto"/>
        <w:ind w:firstLine="477"/>
        <w:jc w:val="both"/>
        <w:rPr>
          <w:rFonts w:eastAsia="Times New Roman"/>
          <w:sz w:val="24"/>
          <w:szCs w:val="24"/>
        </w:rPr>
      </w:pPr>
      <w:r>
        <w:rPr>
          <w:rFonts w:eastAsia="Times New Roman"/>
          <w:sz w:val="24"/>
          <w:szCs w:val="24"/>
        </w:rPr>
        <w:lastRenderedPageBreak/>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7E3089" w:rsidRDefault="007E3089">
      <w:pPr>
        <w:spacing w:line="19" w:lineRule="exact"/>
        <w:rPr>
          <w:rFonts w:eastAsia="Times New Roman"/>
          <w:sz w:val="24"/>
          <w:szCs w:val="24"/>
        </w:rPr>
      </w:pPr>
    </w:p>
    <w:p w:rsidR="007E3089" w:rsidRDefault="003423B8">
      <w:pPr>
        <w:numPr>
          <w:ilvl w:val="1"/>
          <w:numId w:val="5"/>
        </w:numPr>
        <w:tabs>
          <w:tab w:val="left" w:pos="756"/>
        </w:tabs>
        <w:spacing w:line="266" w:lineRule="auto"/>
        <w:ind w:firstLine="477"/>
        <w:rPr>
          <w:rFonts w:eastAsia="Times New Roman"/>
          <w:sz w:val="24"/>
          <w:szCs w:val="24"/>
        </w:rPr>
      </w:pPr>
      <w:r>
        <w:rPr>
          <w:rFonts w:eastAsia="Times New Roman"/>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E3089" w:rsidRDefault="007E3089">
      <w:pPr>
        <w:spacing w:line="24" w:lineRule="exact"/>
        <w:rPr>
          <w:rFonts w:eastAsia="Times New Roman"/>
          <w:sz w:val="24"/>
          <w:szCs w:val="24"/>
        </w:rPr>
      </w:pPr>
    </w:p>
    <w:p w:rsidR="007E3089" w:rsidRDefault="003423B8">
      <w:pPr>
        <w:spacing w:line="273" w:lineRule="auto"/>
        <w:ind w:firstLine="480"/>
        <w:jc w:val="both"/>
        <w:rPr>
          <w:rFonts w:eastAsia="Times New Roman"/>
          <w:sz w:val="24"/>
          <w:szCs w:val="24"/>
        </w:rPr>
      </w:pPr>
      <w:r>
        <w:rPr>
          <w:rFonts w:eastAsia="Times New Roman"/>
          <w:sz w:val="24"/>
          <w:szCs w:val="24"/>
        </w:rPr>
        <w:t>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7E3089" w:rsidRDefault="007E3089">
      <w:pPr>
        <w:spacing w:line="7" w:lineRule="exact"/>
        <w:rPr>
          <w:rFonts w:eastAsia="Times New Roman"/>
          <w:sz w:val="24"/>
          <w:szCs w:val="24"/>
        </w:rPr>
      </w:pPr>
    </w:p>
    <w:p w:rsidR="007E3089" w:rsidRDefault="003423B8">
      <w:pPr>
        <w:ind w:left="480"/>
        <w:rPr>
          <w:rFonts w:eastAsia="Times New Roman"/>
          <w:sz w:val="24"/>
          <w:szCs w:val="24"/>
        </w:rPr>
      </w:pPr>
      <w:r>
        <w:rPr>
          <w:rFonts w:eastAsia="Times New Roman"/>
          <w:sz w:val="24"/>
          <w:szCs w:val="24"/>
        </w:rPr>
        <w:t>3.3. Промежуточная аттестация проводится без испытаний.</w:t>
      </w:r>
    </w:p>
    <w:p w:rsidR="007E3089" w:rsidRDefault="007E3089">
      <w:pPr>
        <w:spacing w:line="53" w:lineRule="exact"/>
        <w:rPr>
          <w:rFonts w:eastAsia="Times New Roman"/>
          <w:sz w:val="24"/>
          <w:szCs w:val="24"/>
        </w:rPr>
      </w:pPr>
    </w:p>
    <w:p w:rsidR="007E3089" w:rsidRDefault="003423B8">
      <w:pPr>
        <w:numPr>
          <w:ilvl w:val="0"/>
          <w:numId w:val="5"/>
        </w:numPr>
        <w:tabs>
          <w:tab w:val="left" w:pos="518"/>
        </w:tabs>
        <w:spacing w:line="266" w:lineRule="auto"/>
        <w:ind w:right="1360" w:firstLine="297"/>
        <w:rPr>
          <w:rFonts w:eastAsia="Times New Roman"/>
          <w:sz w:val="24"/>
          <w:szCs w:val="24"/>
        </w:rPr>
      </w:pPr>
      <w:r>
        <w:rPr>
          <w:rFonts w:eastAsia="Times New Roman"/>
          <w:sz w:val="24"/>
          <w:szCs w:val="24"/>
        </w:rPr>
        <w:t>1 классе проводится безотметочное оценивание знаний обучающихся и дается качественная оценка уровня освоения образовательных программ.</w:t>
      </w:r>
    </w:p>
    <w:p w:rsidR="007E3089" w:rsidRDefault="007E3089">
      <w:pPr>
        <w:spacing w:line="24" w:lineRule="exact"/>
        <w:rPr>
          <w:rFonts w:eastAsia="Times New Roman"/>
          <w:sz w:val="24"/>
          <w:szCs w:val="24"/>
        </w:rPr>
      </w:pPr>
    </w:p>
    <w:p w:rsidR="007E3089" w:rsidRDefault="003423B8">
      <w:pPr>
        <w:spacing w:line="264" w:lineRule="auto"/>
        <w:ind w:right="340" w:firstLine="240"/>
        <w:rPr>
          <w:rFonts w:eastAsia="Times New Roman"/>
          <w:sz w:val="24"/>
          <w:szCs w:val="24"/>
        </w:rPr>
      </w:pPr>
      <w:r>
        <w:rPr>
          <w:rFonts w:eastAsia="Times New Roman"/>
          <w:sz w:val="24"/>
          <w:szCs w:val="24"/>
        </w:rPr>
        <w:t>Промежуточная аттестация во 2-9 классах проводится по четвертям на основании текущих отметок и результатов всех видов работ обучающихся за четверть.</w:t>
      </w:r>
    </w:p>
    <w:p w:rsidR="007E3089" w:rsidRDefault="007E3089">
      <w:pPr>
        <w:spacing w:line="26" w:lineRule="exact"/>
        <w:rPr>
          <w:rFonts w:eastAsia="Times New Roman"/>
          <w:sz w:val="24"/>
          <w:szCs w:val="24"/>
        </w:rPr>
      </w:pPr>
    </w:p>
    <w:p w:rsidR="007E3089" w:rsidRDefault="003423B8">
      <w:pPr>
        <w:spacing w:line="266" w:lineRule="auto"/>
        <w:ind w:right="280"/>
        <w:rPr>
          <w:rFonts w:eastAsia="Times New Roman"/>
          <w:sz w:val="24"/>
          <w:szCs w:val="24"/>
        </w:rPr>
      </w:pPr>
      <w:r>
        <w:rPr>
          <w:rFonts w:eastAsia="Times New Roman"/>
          <w:sz w:val="24"/>
          <w:szCs w:val="24"/>
        </w:rPr>
        <w:t>Промежуточная аттестация в 10-11 классах проводится по полугодиям на основании текущих отметок и результатов всех видов работ обучающихся за полугодие.</w:t>
      </w:r>
    </w:p>
    <w:p w:rsidR="007E3089" w:rsidRDefault="007E3089">
      <w:pPr>
        <w:spacing w:line="24" w:lineRule="exact"/>
        <w:rPr>
          <w:rFonts w:eastAsia="Times New Roman"/>
          <w:sz w:val="24"/>
          <w:szCs w:val="24"/>
        </w:rPr>
      </w:pPr>
    </w:p>
    <w:p w:rsidR="007E3089" w:rsidRDefault="003423B8">
      <w:pPr>
        <w:spacing w:line="264" w:lineRule="auto"/>
        <w:ind w:firstLine="480"/>
        <w:rPr>
          <w:rFonts w:eastAsia="Times New Roman"/>
          <w:sz w:val="24"/>
          <w:szCs w:val="24"/>
        </w:rPr>
      </w:pPr>
      <w:r>
        <w:rPr>
          <w:rFonts w:eastAsia="Times New Roman"/>
          <w:sz w:val="24"/>
          <w:szCs w:val="24"/>
        </w:rPr>
        <w:t>3.4. Фиксация результатов промежуточной аттестации осуществляется по пятибалльной системе.</w:t>
      </w:r>
    </w:p>
    <w:p w:rsidR="007E3089" w:rsidRDefault="007E3089">
      <w:pPr>
        <w:spacing w:line="26" w:lineRule="exact"/>
        <w:rPr>
          <w:rFonts w:eastAsia="Times New Roman"/>
          <w:sz w:val="24"/>
          <w:szCs w:val="24"/>
        </w:rPr>
      </w:pPr>
    </w:p>
    <w:p w:rsidR="007E3089" w:rsidRDefault="003423B8">
      <w:pPr>
        <w:spacing w:line="274" w:lineRule="auto"/>
        <w:ind w:firstLine="480"/>
        <w:jc w:val="both"/>
        <w:rPr>
          <w:rFonts w:eastAsia="Times New Roman"/>
          <w:sz w:val="24"/>
          <w:szCs w:val="24"/>
        </w:rPr>
      </w:pPr>
      <w:r>
        <w:rPr>
          <w:rFonts w:eastAsia="Times New Roman"/>
          <w:sz w:val="24"/>
          <w:szCs w:val="24"/>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7E3089" w:rsidRDefault="007E3089">
      <w:pPr>
        <w:spacing w:line="15" w:lineRule="exact"/>
        <w:rPr>
          <w:rFonts w:eastAsia="Times New Roman"/>
          <w:sz w:val="24"/>
          <w:szCs w:val="24"/>
        </w:rPr>
      </w:pPr>
    </w:p>
    <w:p w:rsidR="007E3089" w:rsidRDefault="003423B8">
      <w:pPr>
        <w:spacing w:line="274" w:lineRule="auto"/>
        <w:ind w:firstLine="480"/>
        <w:jc w:val="both"/>
        <w:rPr>
          <w:rFonts w:eastAsia="Times New Roman"/>
          <w:sz w:val="24"/>
          <w:szCs w:val="24"/>
        </w:rPr>
      </w:pPr>
      <w:r>
        <w:rPr>
          <w:rFonts w:eastAsia="Times New Roman"/>
          <w:sz w:val="24"/>
          <w:szCs w:val="24"/>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классных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классного журнала, для чего должны обратиться к классному руководителю.</w:t>
      </w:r>
    </w:p>
    <w:p w:rsidR="007E3089" w:rsidRDefault="007E3089">
      <w:pPr>
        <w:spacing w:line="20" w:lineRule="exact"/>
        <w:rPr>
          <w:rFonts w:eastAsia="Times New Roman"/>
          <w:sz w:val="24"/>
          <w:szCs w:val="24"/>
        </w:rPr>
      </w:pPr>
    </w:p>
    <w:p w:rsidR="007E3089" w:rsidRDefault="003423B8">
      <w:pPr>
        <w:spacing w:line="270" w:lineRule="auto"/>
        <w:ind w:firstLine="540"/>
        <w:jc w:val="both"/>
        <w:rPr>
          <w:rFonts w:eastAsia="Times New Roman"/>
          <w:sz w:val="24"/>
          <w:szCs w:val="24"/>
        </w:rPr>
      </w:pPr>
      <w:r>
        <w:rPr>
          <w:rFonts w:eastAsia="Times New Roman"/>
          <w:sz w:val="24"/>
          <w:szCs w:val="24"/>
        </w:rPr>
        <w:t>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7E3089" w:rsidRDefault="007E3089">
      <w:pPr>
        <w:spacing w:line="21" w:lineRule="exact"/>
        <w:rPr>
          <w:rFonts w:eastAsia="Times New Roman"/>
          <w:sz w:val="24"/>
          <w:szCs w:val="24"/>
        </w:rPr>
      </w:pPr>
    </w:p>
    <w:p w:rsidR="007E3089" w:rsidRDefault="003423B8">
      <w:pPr>
        <w:numPr>
          <w:ilvl w:val="1"/>
          <w:numId w:val="5"/>
        </w:numPr>
        <w:tabs>
          <w:tab w:val="left" w:pos="739"/>
        </w:tabs>
        <w:spacing w:line="270" w:lineRule="auto"/>
        <w:ind w:firstLine="477"/>
        <w:jc w:val="both"/>
        <w:rPr>
          <w:rFonts w:eastAsia="Times New Roman"/>
          <w:sz w:val="24"/>
          <w:szCs w:val="24"/>
        </w:rPr>
      </w:pPr>
      <w:r>
        <w:rPr>
          <w:rFonts w:eastAsia="Times New Roman"/>
          <w:sz w:val="24"/>
          <w:szCs w:val="24"/>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7E3089" w:rsidRDefault="007E3089">
      <w:pPr>
        <w:spacing w:line="7" w:lineRule="exact"/>
        <w:rPr>
          <w:rFonts w:eastAsia="Times New Roman"/>
          <w:sz w:val="24"/>
          <w:szCs w:val="24"/>
        </w:rPr>
      </w:pPr>
    </w:p>
    <w:p w:rsidR="007E3089" w:rsidRDefault="003423B8">
      <w:pPr>
        <w:numPr>
          <w:ilvl w:val="1"/>
          <w:numId w:val="5"/>
        </w:numPr>
        <w:tabs>
          <w:tab w:val="left" w:pos="680"/>
        </w:tabs>
        <w:ind w:left="680" w:hanging="203"/>
        <w:rPr>
          <w:rFonts w:eastAsia="Times New Roman"/>
          <w:sz w:val="24"/>
          <w:szCs w:val="24"/>
        </w:rPr>
      </w:pPr>
      <w:r>
        <w:rPr>
          <w:rFonts w:eastAsia="Times New Roman"/>
          <w:sz w:val="24"/>
          <w:szCs w:val="24"/>
        </w:rPr>
        <w:t>отъезжающих на постоянное место жительства за рубеж;</w:t>
      </w:r>
    </w:p>
    <w:p w:rsidR="007E3089" w:rsidRDefault="007E3089">
      <w:pPr>
        <w:spacing w:line="43" w:lineRule="exact"/>
        <w:rPr>
          <w:sz w:val="20"/>
          <w:szCs w:val="20"/>
        </w:rPr>
      </w:pPr>
    </w:p>
    <w:p w:rsidR="007E3089" w:rsidRDefault="003423B8">
      <w:pPr>
        <w:ind w:left="480"/>
        <w:rPr>
          <w:sz w:val="20"/>
          <w:szCs w:val="20"/>
        </w:rPr>
      </w:pPr>
      <w:r>
        <w:rPr>
          <w:rFonts w:eastAsia="Times New Roman"/>
          <w:sz w:val="24"/>
          <w:szCs w:val="24"/>
        </w:rPr>
        <w:t>– для иных учащихся по решению педагогического совета.</w:t>
      </w:r>
    </w:p>
    <w:p w:rsidR="007E3089" w:rsidRDefault="007E3089">
      <w:pPr>
        <w:spacing w:line="53" w:lineRule="exact"/>
        <w:rPr>
          <w:sz w:val="20"/>
          <w:szCs w:val="20"/>
        </w:rPr>
      </w:pPr>
    </w:p>
    <w:p w:rsidR="007E3089" w:rsidRDefault="003423B8">
      <w:pPr>
        <w:spacing w:line="264" w:lineRule="auto"/>
        <w:ind w:firstLine="480"/>
        <w:rPr>
          <w:sz w:val="20"/>
          <w:szCs w:val="20"/>
        </w:rPr>
      </w:pPr>
      <w:r>
        <w:rPr>
          <w:rFonts w:eastAsia="Times New Roman"/>
          <w:sz w:val="24"/>
          <w:szCs w:val="24"/>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7E3089" w:rsidRDefault="007E3089">
      <w:pPr>
        <w:sectPr w:rsidR="007E3089">
          <w:pgSz w:w="11900" w:h="16834"/>
          <w:pgMar w:top="856" w:right="709" w:bottom="1157" w:left="1280" w:header="0" w:footer="0" w:gutter="0"/>
          <w:cols w:space="720" w:equalWidth="0">
            <w:col w:w="9920"/>
          </w:cols>
        </w:sectPr>
      </w:pPr>
    </w:p>
    <w:p w:rsidR="007E3089" w:rsidRDefault="003423B8">
      <w:pPr>
        <w:spacing w:line="264" w:lineRule="auto"/>
        <w:ind w:firstLine="480"/>
        <w:rPr>
          <w:sz w:val="20"/>
          <w:szCs w:val="20"/>
        </w:rPr>
      </w:pPr>
      <w:r>
        <w:rPr>
          <w:rFonts w:eastAsia="Times New Roman"/>
          <w:sz w:val="24"/>
          <w:szCs w:val="24"/>
        </w:rPr>
        <w:lastRenderedPageBreak/>
        <w:t>3.9 Итоги промежуточной аттестации обсуждаются на заседаниях методических объединений и педагогического совета Организации.</w:t>
      </w:r>
    </w:p>
    <w:p w:rsidR="007E3089" w:rsidRDefault="007E3089">
      <w:pPr>
        <w:spacing w:line="336" w:lineRule="exact"/>
        <w:rPr>
          <w:sz w:val="20"/>
          <w:szCs w:val="20"/>
        </w:rPr>
      </w:pPr>
    </w:p>
    <w:p w:rsidR="007E3089" w:rsidRDefault="003423B8">
      <w:pPr>
        <w:numPr>
          <w:ilvl w:val="0"/>
          <w:numId w:val="7"/>
        </w:numPr>
        <w:tabs>
          <w:tab w:val="left" w:pos="580"/>
        </w:tabs>
        <w:ind w:left="580" w:hanging="283"/>
        <w:rPr>
          <w:rFonts w:eastAsia="Times New Roman"/>
          <w:b/>
          <w:bCs/>
          <w:sz w:val="28"/>
          <w:szCs w:val="28"/>
        </w:rPr>
      </w:pPr>
      <w:r>
        <w:rPr>
          <w:rFonts w:eastAsia="Times New Roman"/>
          <w:b/>
          <w:bCs/>
          <w:sz w:val="28"/>
          <w:szCs w:val="28"/>
        </w:rPr>
        <w:t>Порядок перевода учащихся в следующий класс</w:t>
      </w:r>
    </w:p>
    <w:p w:rsidR="007E3089" w:rsidRDefault="007E3089">
      <w:pPr>
        <w:spacing w:line="57" w:lineRule="exact"/>
        <w:rPr>
          <w:sz w:val="20"/>
          <w:szCs w:val="20"/>
        </w:rPr>
      </w:pPr>
    </w:p>
    <w:p w:rsidR="007E3089" w:rsidRDefault="003423B8">
      <w:pPr>
        <w:spacing w:line="264" w:lineRule="auto"/>
        <w:ind w:firstLine="540"/>
        <w:jc w:val="both"/>
        <w:rPr>
          <w:sz w:val="20"/>
          <w:szCs w:val="20"/>
        </w:rPr>
      </w:pPr>
      <w:r>
        <w:rPr>
          <w:rFonts w:eastAsia="Times New Roman"/>
          <w:sz w:val="24"/>
          <w:szCs w:val="24"/>
        </w:rPr>
        <w:t>4.1. Учащиеся, освоившие в полном объёме соответствующую часть образовательной программы, переводятся в следующий класс.</w:t>
      </w:r>
    </w:p>
    <w:p w:rsidR="007E3089" w:rsidRDefault="007E3089">
      <w:pPr>
        <w:spacing w:line="26" w:lineRule="exact"/>
        <w:rPr>
          <w:sz w:val="20"/>
          <w:szCs w:val="20"/>
        </w:rPr>
      </w:pPr>
    </w:p>
    <w:p w:rsidR="007E3089" w:rsidRDefault="003423B8">
      <w:pPr>
        <w:spacing w:line="272" w:lineRule="auto"/>
        <w:ind w:firstLine="480"/>
        <w:jc w:val="both"/>
        <w:rPr>
          <w:sz w:val="20"/>
          <w:szCs w:val="20"/>
        </w:rPr>
      </w:pPr>
      <w:r>
        <w:rPr>
          <w:rFonts w:eastAsia="Times New Roman"/>
          <w:sz w:val="24"/>
          <w:szCs w:val="24"/>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E3089" w:rsidRDefault="007E3089">
      <w:pPr>
        <w:spacing w:line="19" w:lineRule="exact"/>
        <w:rPr>
          <w:sz w:val="20"/>
          <w:szCs w:val="20"/>
        </w:rPr>
      </w:pPr>
    </w:p>
    <w:p w:rsidR="007E3089" w:rsidRDefault="003423B8">
      <w:pPr>
        <w:spacing w:line="270" w:lineRule="auto"/>
        <w:ind w:firstLine="427"/>
        <w:jc w:val="both"/>
        <w:rPr>
          <w:sz w:val="20"/>
          <w:szCs w:val="20"/>
        </w:rPr>
      </w:pPr>
      <w:r>
        <w:rPr>
          <w:rFonts w:eastAsia="Times New Roman"/>
          <w:sz w:val="24"/>
          <w:szCs w:val="24"/>
        </w:rPr>
        <w:t>4.3. Учащиеся обязаны ликвидировать академическую задолженность. Ответственность за ликвидацию обучающимися академической задолженности в течение следующего года возлагается на их родителей (законных представителей).</w:t>
      </w:r>
    </w:p>
    <w:p w:rsidR="007E3089" w:rsidRDefault="007E3089">
      <w:pPr>
        <w:spacing w:line="22" w:lineRule="exact"/>
        <w:rPr>
          <w:sz w:val="20"/>
          <w:szCs w:val="20"/>
        </w:rPr>
      </w:pPr>
    </w:p>
    <w:p w:rsidR="007E3089" w:rsidRDefault="003423B8">
      <w:pPr>
        <w:spacing w:line="264" w:lineRule="auto"/>
        <w:ind w:firstLine="480"/>
        <w:jc w:val="both"/>
        <w:rPr>
          <w:sz w:val="20"/>
          <w:szCs w:val="20"/>
        </w:rPr>
      </w:pPr>
      <w:r>
        <w:rPr>
          <w:rFonts w:eastAsia="Times New Roman"/>
          <w:sz w:val="24"/>
          <w:szCs w:val="24"/>
        </w:rPr>
        <w:t>4.4. Организация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7E3089" w:rsidRDefault="007E3089">
      <w:pPr>
        <w:spacing w:line="26" w:lineRule="exact"/>
        <w:rPr>
          <w:sz w:val="20"/>
          <w:szCs w:val="20"/>
        </w:rPr>
      </w:pPr>
    </w:p>
    <w:p w:rsidR="007E3089" w:rsidRDefault="003423B8">
      <w:pPr>
        <w:spacing w:line="273" w:lineRule="auto"/>
        <w:ind w:firstLine="480"/>
        <w:jc w:val="both"/>
        <w:rPr>
          <w:sz w:val="20"/>
          <w:szCs w:val="20"/>
        </w:rPr>
      </w:pPr>
      <w:r>
        <w:rPr>
          <w:rFonts w:eastAsia="Times New Roman"/>
          <w:sz w:val="24"/>
          <w:szCs w:val="24"/>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7E3089" w:rsidRDefault="007E3089">
      <w:pPr>
        <w:spacing w:line="17" w:lineRule="exact"/>
        <w:rPr>
          <w:sz w:val="20"/>
          <w:szCs w:val="20"/>
        </w:rPr>
      </w:pPr>
    </w:p>
    <w:p w:rsidR="007E3089" w:rsidRDefault="003423B8">
      <w:pPr>
        <w:spacing w:line="267" w:lineRule="auto"/>
        <w:ind w:firstLine="480"/>
        <w:jc w:val="both"/>
        <w:rPr>
          <w:sz w:val="20"/>
          <w:szCs w:val="20"/>
        </w:rPr>
      </w:pPr>
      <w:r>
        <w:rPr>
          <w:rFonts w:eastAsia="Times New Roman"/>
          <w:sz w:val="24"/>
          <w:szCs w:val="24"/>
        </w:rPr>
        <w:t>4.6. Для проведения промежуточной аттестации при ликвидации академической задолженности во второй раз Организацией создается комиссия.</w:t>
      </w:r>
    </w:p>
    <w:p w:rsidR="007E3089" w:rsidRDefault="007E3089">
      <w:pPr>
        <w:spacing w:line="22" w:lineRule="exact"/>
        <w:rPr>
          <w:sz w:val="20"/>
          <w:szCs w:val="20"/>
        </w:rPr>
      </w:pPr>
    </w:p>
    <w:p w:rsidR="007E3089" w:rsidRDefault="003423B8">
      <w:pPr>
        <w:spacing w:line="264" w:lineRule="auto"/>
        <w:ind w:firstLine="480"/>
        <w:jc w:val="both"/>
        <w:rPr>
          <w:sz w:val="20"/>
          <w:szCs w:val="20"/>
        </w:rPr>
      </w:pPr>
      <w:r>
        <w:rPr>
          <w:rFonts w:eastAsia="Times New Roman"/>
          <w:sz w:val="24"/>
          <w:szCs w:val="24"/>
        </w:rPr>
        <w:t>4.7. Не допускается взимание платы с учащихся за прохождение промежуточной аттестации.</w:t>
      </w:r>
    </w:p>
    <w:p w:rsidR="007E3089" w:rsidRDefault="007E3089">
      <w:pPr>
        <w:spacing w:line="26" w:lineRule="exact"/>
        <w:rPr>
          <w:sz w:val="20"/>
          <w:szCs w:val="20"/>
        </w:rPr>
      </w:pPr>
    </w:p>
    <w:p w:rsidR="007E3089" w:rsidRDefault="003423B8">
      <w:pPr>
        <w:spacing w:line="266" w:lineRule="auto"/>
        <w:ind w:firstLine="480"/>
        <w:jc w:val="both"/>
        <w:rPr>
          <w:sz w:val="20"/>
          <w:szCs w:val="20"/>
        </w:rPr>
      </w:pPr>
      <w:r>
        <w:rPr>
          <w:rFonts w:eastAsia="Times New Roman"/>
          <w:sz w:val="24"/>
          <w:szCs w:val="24"/>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7E3089" w:rsidRDefault="007E3089">
      <w:pPr>
        <w:spacing w:line="24" w:lineRule="exact"/>
        <w:rPr>
          <w:sz w:val="20"/>
          <w:szCs w:val="20"/>
        </w:rPr>
      </w:pPr>
    </w:p>
    <w:p w:rsidR="007E3089" w:rsidRDefault="003423B8">
      <w:pPr>
        <w:spacing w:line="274" w:lineRule="auto"/>
        <w:ind w:firstLine="480"/>
        <w:jc w:val="both"/>
        <w:rPr>
          <w:sz w:val="20"/>
          <w:szCs w:val="20"/>
        </w:rPr>
      </w:pPr>
      <w:r>
        <w:rPr>
          <w:rFonts w:eastAsia="Times New Roman"/>
          <w:sz w:val="24"/>
          <w:szCs w:val="24"/>
        </w:rPr>
        <w:t>4.9. 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E3089" w:rsidRDefault="007E3089">
      <w:pPr>
        <w:spacing w:line="17" w:lineRule="exact"/>
        <w:rPr>
          <w:sz w:val="20"/>
          <w:szCs w:val="20"/>
        </w:rPr>
      </w:pPr>
    </w:p>
    <w:p w:rsidR="007E3089" w:rsidRDefault="003423B8">
      <w:pPr>
        <w:spacing w:line="264" w:lineRule="auto"/>
        <w:ind w:firstLine="480"/>
        <w:jc w:val="both"/>
        <w:rPr>
          <w:sz w:val="20"/>
          <w:szCs w:val="20"/>
        </w:rPr>
      </w:pPr>
      <w:r>
        <w:rPr>
          <w:rFonts w:eastAsia="Times New Roman"/>
          <w:sz w:val="24"/>
          <w:szCs w:val="24"/>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7E3089" w:rsidRDefault="007E3089">
      <w:pPr>
        <w:spacing w:line="336" w:lineRule="exact"/>
        <w:rPr>
          <w:sz w:val="20"/>
          <w:szCs w:val="20"/>
        </w:rPr>
      </w:pPr>
    </w:p>
    <w:p w:rsidR="007E3089" w:rsidRDefault="003423B8">
      <w:pPr>
        <w:numPr>
          <w:ilvl w:val="0"/>
          <w:numId w:val="8"/>
        </w:numPr>
        <w:tabs>
          <w:tab w:val="left" w:pos="580"/>
        </w:tabs>
        <w:ind w:left="580" w:hanging="283"/>
        <w:rPr>
          <w:rFonts w:eastAsia="Times New Roman"/>
          <w:b/>
          <w:bCs/>
          <w:sz w:val="28"/>
          <w:szCs w:val="28"/>
        </w:rPr>
      </w:pPr>
      <w:r>
        <w:rPr>
          <w:rFonts w:eastAsia="Times New Roman"/>
          <w:b/>
          <w:bCs/>
          <w:sz w:val="28"/>
          <w:szCs w:val="28"/>
        </w:rPr>
        <w:t>Особенности проведения промежуточной аттестации экстернов</w:t>
      </w:r>
    </w:p>
    <w:p w:rsidR="007E3089" w:rsidRDefault="007E3089">
      <w:pPr>
        <w:spacing w:line="55" w:lineRule="exact"/>
        <w:rPr>
          <w:sz w:val="20"/>
          <w:szCs w:val="20"/>
        </w:rPr>
      </w:pPr>
    </w:p>
    <w:p w:rsidR="007E3089" w:rsidRDefault="003423B8">
      <w:pPr>
        <w:spacing w:line="271" w:lineRule="auto"/>
        <w:ind w:firstLine="540"/>
        <w:jc w:val="both"/>
        <w:rPr>
          <w:sz w:val="20"/>
          <w:szCs w:val="20"/>
        </w:rPr>
      </w:pPr>
      <w:r>
        <w:rPr>
          <w:rFonts w:eastAsia="Times New Roman"/>
          <w:sz w:val="24"/>
          <w:szCs w:val="24"/>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7E3089" w:rsidRDefault="007E3089">
      <w:pPr>
        <w:spacing w:line="18" w:lineRule="exact"/>
        <w:rPr>
          <w:sz w:val="20"/>
          <w:szCs w:val="20"/>
        </w:rPr>
      </w:pPr>
    </w:p>
    <w:p w:rsidR="007E3089" w:rsidRDefault="003423B8">
      <w:pPr>
        <w:spacing w:line="264" w:lineRule="auto"/>
        <w:ind w:firstLine="480"/>
        <w:jc w:val="both"/>
        <w:rPr>
          <w:sz w:val="20"/>
          <w:szCs w:val="20"/>
        </w:rPr>
      </w:pPr>
      <w:r>
        <w:rPr>
          <w:rFonts w:eastAsia="Times New Roman"/>
          <w:sz w:val="24"/>
          <w:szCs w:val="24"/>
        </w:rPr>
        <w:t>5.2. По заявлению экстерна образовательная организация вправе установить индивидуальный срок проведения промежуточной аттестации.</w:t>
      </w:r>
    </w:p>
    <w:p w:rsidR="007E3089" w:rsidRDefault="007E3089">
      <w:pPr>
        <w:spacing w:line="29" w:lineRule="exact"/>
        <w:rPr>
          <w:sz w:val="20"/>
          <w:szCs w:val="20"/>
        </w:rPr>
      </w:pPr>
    </w:p>
    <w:p w:rsidR="007E3089" w:rsidRDefault="003423B8">
      <w:pPr>
        <w:spacing w:line="271" w:lineRule="auto"/>
        <w:ind w:firstLine="480"/>
        <w:jc w:val="both"/>
        <w:rPr>
          <w:sz w:val="20"/>
          <w:szCs w:val="20"/>
        </w:rPr>
      </w:pPr>
      <w:r>
        <w:rPr>
          <w:rFonts w:eastAsia="Times New Roman"/>
          <w:sz w:val="24"/>
          <w:szCs w:val="24"/>
        </w:rPr>
        <w:t>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7E3089" w:rsidRDefault="007E3089">
      <w:pPr>
        <w:sectPr w:rsidR="007E3089">
          <w:pgSz w:w="11900" w:h="16834"/>
          <w:pgMar w:top="856" w:right="709" w:bottom="728" w:left="1280" w:header="0" w:footer="0" w:gutter="0"/>
          <w:cols w:space="720" w:equalWidth="0">
            <w:col w:w="9920"/>
          </w:cols>
        </w:sectPr>
      </w:pPr>
    </w:p>
    <w:p w:rsidR="007E3089" w:rsidRDefault="003423B8">
      <w:pPr>
        <w:spacing w:line="273" w:lineRule="auto"/>
        <w:ind w:firstLine="480"/>
        <w:jc w:val="both"/>
        <w:rPr>
          <w:sz w:val="20"/>
          <w:szCs w:val="20"/>
        </w:rPr>
      </w:pPr>
      <w:r>
        <w:rPr>
          <w:rFonts w:eastAsia="Times New Roman"/>
          <w:sz w:val="24"/>
          <w:szCs w:val="24"/>
        </w:rPr>
        <w:lastRenderedPageBreak/>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bookmarkStart w:id="0" w:name="_GoBack"/>
      <w:bookmarkEnd w:id="0"/>
    </w:p>
    <w:sectPr w:rsidR="007E3089">
      <w:pgSz w:w="11900" w:h="16834"/>
      <w:pgMar w:top="856" w:right="709" w:bottom="1440" w:left="128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7F7C5818"/>
    <w:lvl w:ilvl="0" w:tplc="0810A456">
      <w:start w:val="5"/>
      <w:numFmt w:val="decimal"/>
      <w:lvlText w:val="%1."/>
      <w:lvlJc w:val="left"/>
    </w:lvl>
    <w:lvl w:ilvl="1" w:tplc="0B0E9140">
      <w:numFmt w:val="decimal"/>
      <w:lvlText w:val=""/>
      <w:lvlJc w:val="left"/>
    </w:lvl>
    <w:lvl w:ilvl="2" w:tplc="AD64801A">
      <w:numFmt w:val="decimal"/>
      <w:lvlText w:val=""/>
      <w:lvlJc w:val="left"/>
    </w:lvl>
    <w:lvl w:ilvl="3" w:tplc="D0281E08">
      <w:numFmt w:val="decimal"/>
      <w:lvlText w:val=""/>
      <w:lvlJc w:val="left"/>
    </w:lvl>
    <w:lvl w:ilvl="4" w:tplc="588A4292">
      <w:numFmt w:val="decimal"/>
      <w:lvlText w:val=""/>
      <w:lvlJc w:val="left"/>
    </w:lvl>
    <w:lvl w:ilvl="5" w:tplc="487C30EA">
      <w:numFmt w:val="decimal"/>
      <w:lvlText w:val=""/>
      <w:lvlJc w:val="left"/>
    </w:lvl>
    <w:lvl w:ilvl="6" w:tplc="0F245442">
      <w:numFmt w:val="decimal"/>
      <w:lvlText w:val=""/>
      <w:lvlJc w:val="left"/>
    </w:lvl>
    <w:lvl w:ilvl="7" w:tplc="F600F0B0">
      <w:numFmt w:val="decimal"/>
      <w:lvlText w:val=""/>
      <w:lvlJc w:val="left"/>
    </w:lvl>
    <w:lvl w:ilvl="8" w:tplc="3D3C8FA0">
      <w:numFmt w:val="decimal"/>
      <w:lvlText w:val=""/>
      <w:lvlJc w:val="left"/>
    </w:lvl>
  </w:abstractNum>
  <w:abstractNum w:abstractNumId="1">
    <w:nsid w:val="00001649"/>
    <w:multiLevelType w:val="hybridMultilevel"/>
    <w:tmpl w:val="B022BEEA"/>
    <w:lvl w:ilvl="0" w:tplc="AF944BC4">
      <w:start w:val="2"/>
      <w:numFmt w:val="decimal"/>
      <w:lvlText w:val="%1."/>
      <w:lvlJc w:val="left"/>
    </w:lvl>
    <w:lvl w:ilvl="1" w:tplc="2B3A9A9A">
      <w:start w:val="1"/>
      <w:numFmt w:val="bullet"/>
      <w:lvlText w:val="в"/>
      <w:lvlJc w:val="left"/>
    </w:lvl>
    <w:lvl w:ilvl="2" w:tplc="A3F0DB0A">
      <w:start w:val="1"/>
      <w:numFmt w:val="bullet"/>
      <w:lvlText w:val="-"/>
      <w:lvlJc w:val="left"/>
    </w:lvl>
    <w:lvl w:ilvl="3" w:tplc="93CED866">
      <w:numFmt w:val="decimal"/>
      <w:lvlText w:val=""/>
      <w:lvlJc w:val="left"/>
    </w:lvl>
    <w:lvl w:ilvl="4" w:tplc="391EB4C0">
      <w:numFmt w:val="decimal"/>
      <w:lvlText w:val=""/>
      <w:lvlJc w:val="left"/>
    </w:lvl>
    <w:lvl w:ilvl="5" w:tplc="AAE810DE">
      <w:numFmt w:val="decimal"/>
      <w:lvlText w:val=""/>
      <w:lvlJc w:val="left"/>
    </w:lvl>
    <w:lvl w:ilvl="6" w:tplc="5A1E9550">
      <w:numFmt w:val="decimal"/>
      <w:lvlText w:val=""/>
      <w:lvlJc w:val="left"/>
    </w:lvl>
    <w:lvl w:ilvl="7" w:tplc="C0924836">
      <w:numFmt w:val="decimal"/>
      <w:lvlText w:val=""/>
      <w:lvlJc w:val="left"/>
    </w:lvl>
    <w:lvl w:ilvl="8" w:tplc="B1CC962C">
      <w:numFmt w:val="decimal"/>
      <w:lvlText w:val=""/>
      <w:lvlJc w:val="left"/>
    </w:lvl>
  </w:abstractNum>
  <w:abstractNum w:abstractNumId="2">
    <w:nsid w:val="000026E9"/>
    <w:multiLevelType w:val="hybridMultilevel"/>
    <w:tmpl w:val="AE849756"/>
    <w:lvl w:ilvl="0" w:tplc="497C766E">
      <w:start w:val="4"/>
      <w:numFmt w:val="decimal"/>
      <w:lvlText w:val="%1."/>
      <w:lvlJc w:val="left"/>
    </w:lvl>
    <w:lvl w:ilvl="1" w:tplc="EE64243C">
      <w:numFmt w:val="decimal"/>
      <w:lvlText w:val=""/>
      <w:lvlJc w:val="left"/>
    </w:lvl>
    <w:lvl w:ilvl="2" w:tplc="5DCA6C98">
      <w:numFmt w:val="decimal"/>
      <w:lvlText w:val=""/>
      <w:lvlJc w:val="left"/>
    </w:lvl>
    <w:lvl w:ilvl="3" w:tplc="970AC044">
      <w:numFmt w:val="decimal"/>
      <w:lvlText w:val=""/>
      <w:lvlJc w:val="left"/>
    </w:lvl>
    <w:lvl w:ilvl="4" w:tplc="73CE2C80">
      <w:numFmt w:val="decimal"/>
      <w:lvlText w:val=""/>
      <w:lvlJc w:val="left"/>
    </w:lvl>
    <w:lvl w:ilvl="5" w:tplc="91C0EF4E">
      <w:numFmt w:val="decimal"/>
      <w:lvlText w:val=""/>
      <w:lvlJc w:val="left"/>
    </w:lvl>
    <w:lvl w:ilvl="6" w:tplc="42DC7DFE">
      <w:numFmt w:val="decimal"/>
      <w:lvlText w:val=""/>
      <w:lvlJc w:val="left"/>
    </w:lvl>
    <w:lvl w:ilvl="7" w:tplc="09405E30">
      <w:numFmt w:val="decimal"/>
      <w:lvlText w:val=""/>
      <w:lvlJc w:val="left"/>
    </w:lvl>
    <w:lvl w:ilvl="8" w:tplc="D5026B80">
      <w:numFmt w:val="decimal"/>
      <w:lvlText w:val=""/>
      <w:lvlJc w:val="left"/>
    </w:lvl>
  </w:abstractNum>
  <w:abstractNum w:abstractNumId="3">
    <w:nsid w:val="000041BB"/>
    <w:multiLevelType w:val="hybridMultilevel"/>
    <w:tmpl w:val="7D106370"/>
    <w:lvl w:ilvl="0" w:tplc="5CD03574">
      <w:start w:val="1"/>
      <w:numFmt w:val="bullet"/>
      <w:lvlText w:val="\endash "/>
      <w:lvlJc w:val="left"/>
    </w:lvl>
    <w:lvl w:ilvl="1" w:tplc="05920648">
      <w:numFmt w:val="decimal"/>
      <w:lvlText w:val=""/>
      <w:lvlJc w:val="left"/>
    </w:lvl>
    <w:lvl w:ilvl="2" w:tplc="4BFA0CDC">
      <w:numFmt w:val="decimal"/>
      <w:lvlText w:val=""/>
      <w:lvlJc w:val="left"/>
    </w:lvl>
    <w:lvl w:ilvl="3" w:tplc="C584DF7C">
      <w:numFmt w:val="decimal"/>
      <w:lvlText w:val=""/>
      <w:lvlJc w:val="left"/>
    </w:lvl>
    <w:lvl w:ilvl="4" w:tplc="3F3C72BC">
      <w:numFmt w:val="decimal"/>
      <w:lvlText w:val=""/>
      <w:lvlJc w:val="left"/>
    </w:lvl>
    <w:lvl w:ilvl="5" w:tplc="FD7888B4">
      <w:numFmt w:val="decimal"/>
      <w:lvlText w:val=""/>
      <w:lvlJc w:val="left"/>
    </w:lvl>
    <w:lvl w:ilvl="6" w:tplc="D3D40338">
      <w:numFmt w:val="decimal"/>
      <w:lvlText w:val=""/>
      <w:lvlJc w:val="left"/>
    </w:lvl>
    <w:lvl w:ilvl="7" w:tplc="F0163332">
      <w:numFmt w:val="decimal"/>
      <w:lvlText w:val=""/>
      <w:lvlJc w:val="left"/>
    </w:lvl>
    <w:lvl w:ilvl="8" w:tplc="6F4AEFC2">
      <w:numFmt w:val="decimal"/>
      <w:lvlText w:val=""/>
      <w:lvlJc w:val="left"/>
    </w:lvl>
  </w:abstractNum>
  <w:abstractNum w:abstractNumId="4">
    <w:nsid w:val="00005AF1"/>
    <w:multiLevelType w:val="hybridMultilevel"/>
    <w:tmpl w:val="CF767078"/>
    <w:lvl w:ilvl="0" w:tplc="2BC0DDBE">
      <w:start w:val="1"/>
      <w:numFmt w:val="bullet"/>
      <w:lvlText w:val="В"/>
      <w:lvlJc w:val="left"/>
    </w:lvl>
    <w:lvl w:ilvl="1" w:tplc="46A4679A">
      <w:start w:val="1"/>
      <w:numFmt w:val="bullet"/>
      <w:lvlText w:val="-"/>
      <w:lvlJc w:val="left"/>
    </w:lvl>
    <w:lvl w:ilvl="2" w:tplc="E76E2154">
      <w:numFmt w:val="decimal"/>
      <w:lvlText w:val=""/>
      <w:lvlJc w:val="left"/>
    </w:lvl>
    <w:lvl w:ilvl="3" w:tplc="086C6828">
      <w:numFmt w:val="decimal"/>
      <w:lvlText w:val=""/>
      <w:lvlJc w:val="left"/>
    </w:lvl>
    <w:lvl w:ilvl="4" w:tplc="21B21E12">
      <w:numFmt w:val="decimal"/>
      <w:lvlText w:val=""/>
      <w:lvlJc w:val="left"/>
    </w:lvl>
    <w:lvl w:ilvl="5" w:tplc="FBDAA2AC">
      <w:numFmt w:val="decimal"/>
      <w:lvlText w:val=""/>
      <w:lvlJc w:val="left"/>
    </w:lvl>
    <w:lvl w:ilvl="6" w:tplc="3556AF5A">
      <w:numFmt w:val="decimal"/>
      <w:lvlText w:val=""/>
      <w:lvlJc w:val="left"/>
    </w:lvl>
    <w:lvl w:ilvl="7" w:tplc="856AC9A0">
      <w:numFmt w:val="decimal"/>
      <w:lvlText w:val=""/>
      <w:lvlJc w:val="left"/>
    </w:lvl>
    <w:lvl w:ilvl="8" w:tplc="A2645CF4">
      <w:numFmt w:val="decimal"/>
      <w:lvlText w:val=""/>
      <w:lvlJc w:val="left"/>
    </w:lvl>
  </w:abstractNum>
  <w:abstractNum w:abstractNumId="5">
    <w:nsid w:val="00005F90"/>
    <w:multiLevelType w:val="hybridMultilevel"/>
    <w:tmpl w:val="D8CC81A6"/>
    <w:lvl w:ilvl="0" w:tplc="3AC61FD4">
      <w:start w:val="2"/>
      <w:numFmt w:val="decimal"/>
      <w:lvlText w:val="%1."/>
      <w:lvlJc w:val="left"/>
    </w:lvl>
    <w:lvl w:ilvl="1" w:tplc="70C6EBAC">
      <w:numFmt w:val="decimal"/>
      <w:lvlText w:val=""/>
      <w:lvlJc w:val="left"/>
    </w:lvl>
    <w:lvl w:ilvl="2" w:tplc="A7BC69CE">
      <w:numFmt w:val="decimal"/>
      <w:lvlText w:val=""/>
      <w:lvlJc w:val="left"/>
    </w:lvl>
    <w:lvl w:ilvl="3" w:tplc="7416049E">
      <w:numFmt w:val="decimal"/>
      <w:lvlText w:val=""/>
      <w:lvlJc w:val="left"/>
    </w:lvl>
    <w:lvl w:ilvl="4" w:tplc="800819A0">
      <w:numFmt w:val="decimal"/>
      <w:lvlText w:val=""/>
      <w:lvlJc w:val="left"/>
    </w:lvl>
    <w:lvl w:ilvl="5" w:tplc="664008B0">
      <w:numFmt w:val="decimal"/>
      <w:lvlText w:val=""/>
      <w:lvlJc w:val="left"/>
    </w:lvl>
    <w:lvl w:ilvl="6" w:tplc="A90E0638">
      <w:numFmt w:val="decimal"/>
      <w:lvlText w:val=""/>
      <w:lvlJc w:val="left"/>
    </w:lvl>
    <w:lvl w:ilvl="7" w:tplc="105A8FCA">
      <w:numFmt w:val="decimal"/>
      <w:lvlText w:val=""/>
      <w:lvlJc w:val="left"/>
    </w:lvl>
    <w:lvl w:ilvl="8" w:tplc="E24AE4F8">
      <w:numFmt w:val="decimal"/>
      <w:lvlText w:val=""/>
      <w:lvlJc w:val="left"/>
    </w:lvl>
  </w:abstractNum>
  <w:abstractNum w:abstractNumId="6">
    <w:nsid w:val="00006952"/>
    <w:multiLevelType w:val="hybridMultilevel"/>
    <w:tmpl w:val="78DADDAC"/>
    <w:lvl w:ilvl="0" w:tplc="CCDEEBA6">
      <w:start w:val="1"/>
      <w:numFmt w:val="decimal"/>
      <w:lvlText w:val="%1."/>
      <w:lvlJc w:val="left"/>
    </w:lvl>
    <w:lvl w:ilvl="1" w:tplc="F18E6520">
      <w:numFmt w:val="decimal"/>
      <w:lvlText w:val=""/>
      <w:lvlJc w:val="left"/>
    </w:lvl>
    <w:lvl w:ilvl="2" w:tplc="0BDA2BF8">
      <w:numFmt w:val="decimal"/>
      <w:lvlText w:val=""/>
      <w:lvlJc w:val="left"/>
    </w:lvl>
    <w:lvl w:ilvl="3" w:tplc="393064DA">
      <w:numFmt w:val="decimal"/>
      <w:lvlText w:val=""/>
      <w:lvlJc w:val="left"/>
    </w:lvl>
    <w:lvl w:ilvl="4" w:tplc="68EA5CE6">
      <w:numFmt w:val="decimal"/>
      <w:lvlText w:val=""/>
      <w:lvlJc w:val="left"/>
    </w:lvl>
    <w:lvl w:ilvl="5" w:tplc="5044B22E">
      <w:numFmt w:val="decimal"/>
      <w:lvlText w:val=""/>
      <w:lvlJc w:val="left"/>
    </w:lvl>
    <w:lvl w:ilvl="6" w:tplc="03B6BA3A">
      <w:numFmt w:val="decimal"/>
      <w:lvlText w:val=""/>
      <w:lvlJc w:val="left"/>
    </w:lvl>
    <w:lvl w:ilvl="7" w:tplc="B27A7948">
      <w:numFmt w:val="decimal"/>
      <w:lvlText w:val=""/>
      <w:lvlJc w:val="left"/>
    </w:lvl>
    <w:lvl w:ilvl="8" w:tplc="651C6972">
      <w:numFmt w:val="decimal"/>
      <w:lvlText w:val=""/>
      <w:lvlJc w:val="left"/>
    </w:lvl>
  </w:abstractNum>
  <w:abstractNum w:abstractNumId="7">
    <w:nsid w:val="00006DF1"/>
    <w:multiLevelType w:val="hybridMultilevel"/>
    <w:tmpl w:val="A6D24E3E"/>
    <w:lvl w:ilvl="0" w:tplc="31AE4164">
      <w:start w:val="1"/>
      <w:numFmt w:val="bullet"/>
      <w:lvlText w:val="-"/>
      <w:lvlJc w:val="left"/>
    </w:lvl>
    <w:lvl w:ilvl="1" w:tplc="1F78A868">
      <w:numFmt w:val="decimal"/>
      <w:lvlText w:val=""/>
      <w:lvlJc w:val="left"/>
    </w:lvl>
    <w:lvl w:ilvl="2" w:tplc="33F82782">
      <w:numFmt w:val="decimal"/>
      <w:lvlText w:val=""/>
      <w:lvlJc w:val="left"/>
    </w:lvl>
    <w:lvl w:ilvl="3" w:tplc="0494164E">
      <w:numFmt w:val="decimal"/>
      <w:lvlText w:val=""/>
      <w:lvlJc w:val="left"/>
    </w:lvl>
    <w:lvl w:ilvl="4" w:tplc="3190E212">
      <w:numFmt w:val="decimal"/>
      <w:lvlText w:val=""/>
      <w:lvlJc w:val="left"/>
    </w:lvl>
    <w:lvl w:ilvl="5" w:tplc="924859BC">
      <w:numFmt w:val="decimal"/>
      <w:lvlText w:val=""/>
      <w:lvlJc w:val="left"/>
    </w:lvl>
    <w:lvl w:ilvl="6" w:tplc="D338AFA6">
      <w:numFmt w:val="decimal"/>
      <w:lvlText w:val=""/>
      <w:lvlJc w:val="left"/>
    </w:lvl>
    <w:lvl w:ilvl="7" w:tplc="1BAAC418">
      <w:numFmt w:val="decimal"/>
      <w:lvlText w:val=""/>
      <w:lvlJc w:val="left"/>
    </w:lvl>
    <w:lvl w:ilvl="8" w:tplc="88FA7A86">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89"/>
    <w:rsid w:val="003423B8"/>
    <w:rsid w:val="004B0609"/>
    <w:rsid w:val="00505B4B"/>
    <w:rsid w:val="00575DA6"/>
    <w:rsid w:val="00600BB4"/>
    <w:rsid w:val="007E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575DA6"/>
  </w:style>
  <w:style w:type="paragraph" w:styleId="a5">
    <w:name w:val="Balloon Text"/>
    <w:basedOn w:val="a"/>
    <w:link w:val="a6"/>
    <w:uiPriority w:val="99"/>
    <w:semiHidden/>
    <w:unhideWhenUsed/>
    <w:rsid w:val="003423B8"/>
    <w:rPr>
      <w:rFonts w:ascii="Tahoma" w:hAnsi="Tahoma" w:cs="Tahoma"/>
      <w:sz w:val="16"/>
      <w:szCs w:val="16"/>
    </w:rPr>
  </w:style>
  <w:style w:type="character" w:customStyle="1" w:styleId="a6">
    <w:name w:val="Текст выноски Знак"/>
    <w:basedOn w:val="a0"/>
    <w:link w:val="a5"/>
    <w:uiPriority w:val="99"/>
    <w:semiHidden/>
    <w:rsid w:val="00342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575DA6"/>
  </w:style>
  <w:style w:type="paragraph" w:styleId="a5">
    <w:name w:val="Balloon Text"/>
    <w:basedOn w:val="a"/>
    <w:link w:val="a6"/>
    <w:uiPriority w:val="99"/>
    <w:semiHidden/>
    <w:unhideWhenUsed/>
    <w:rsid w:val="003423B8"/>
    <w:rPr>
      <w:rFonts w:ascii="Tahoma" w:hAnsi="Tahoma" w:cs="Tahoma"/>
      <w:sz w:val="16"/>
      <w:szCs w:val="16"/>
    </w:rPr>
  </w:style>
  <w:style w:type="character" w:customStyle="1" w:styleId="a6">
    <w:name w:val="Текст выноски Знак"/>
    <w:basedOn w:val="a0"/>
    <w:link w:val="a5"/>
    <w:uiPriority w:val="99"/>
    <w:semiHidden/>
    <w:rsid w:val="00342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1953</Words>
  <Characters>11133</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4</cp:revision>
  <cp:lastPrinted>2020-01-27T10:16:00Z</cp:lastPrinted>
  <dcterms:created xsi:type="dcterms:W3CDTF">2019-12-26T07:59:00Z</dcterms:created>
  <dcterms:modified xsi:type="dcterms:W3CDTF">2020-01-27T10:17:00Z</dcterms:modified>
</cp:coreProperties>
</file>